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08F" w:rsidRDefault="0021708F" w:rsidP="00376898">
      <w:pPr>
        <w:tabs>
          <w:tab w:val="right" w:leader="dot" w:pos="6804"/>
        </w:tabs>
        <w:jc w:val="center"/>
        <w:rPr>
          <w:b/>
          <w:sz w:val="28"/>
          <w:szCs w:val="28"/>
        </w:rPr>
      </w:pPr>
      <w:r>
        <w:rPr>
          <w:b/>
          <w:sz w:val="28"/>
          <w:szCs w:val="28"/>
        </w:rPr>
        <w:t>CỘNG HÒA XÃ HỘI CHỦ NGHĨA VIỆT NAM</w:t>
      </w:r>
    </w:p>
    <w:p w:rsidR="0021708F" w:rsidRDefault="0032227E" w:rsidP="00376898">
      <w:pPr>
        <w:tabs>
          <w:tab w:val="right" w:leader="dot" w:pos="6804"/>
        </w:tabs>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7F78FAF4" wp14:editId="5F40591A">
                <wp:simplePos x="0" y="0"/>
                <wp:positionH relativeFrom="column">
                  <wp:posOffset>1815465</wp:posOffset>
                </wp:positionH>
                <wp:positionV relativeFrom="paragraph">
                  <wp:posOffset>243840</wp:posOffset>
                </wp:positionV>
                <wp:extent cx="2159635" cy="0"/>
                <wp:effectExtent l="0" t="0" r="31115" b="19050"/>
                <wp:wrapNone/>
                <wp:docPr id="1" name="Straight Connector 1"/>
                <wp:cNvGraphicFramePr/>
                <a:graphic xmlns:a="http://schemas.openxmlformats.org/drawingml/2006/main">
                  <a:graphicData uri="http://schemas.microsoft.com/office/word/2010/wordprocessingShape">
                    <wps:wsp>
                      <wps:cNvCnPr/>
                      <wps:spPr>
                        <a:xfrm>
                          <a:off x="0" y="0"/>
                          <a:ext cx="21596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0EF11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95pt,19.2pt" to="313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" strokecolor="black [3200]">
                <v:stroke joinstyle="miter"/>
              </v:line>
            </w:pict>
          </mc:Fallback>
        </mc:AlternateContent>
      </w:r>
      <w:r w:rsidR="0021708F">
        <w:rPr>
          <w:b/>
          <w:sz w:val="28"/>
          <w:szCs w:val="28"/>
        </w:rPr>
        <w:t>Độc lập – Tự do – Hạnh phúc</w:t>
      </w:r>
    </w:p>
    <w:p w:rsidR="0032227E" w:rsidRDefault="0032227E" w:rsidP="00376898">
      <w:pPr>
        <w:tabs>
          <w:tab w:val="right" w:leader="dot" w:pos="6804"/>
        </w:tabs>
        <w:jc w:val="center"/>
        <w:rPr>
          <w:b/>
          <w:sz w:val="28"/>
          <w:szCs w:val="28"/>
        </w:rPr>
      </w:pPr>
    </w:p>
    <w:p w:rsidR="009E5333" w:rsidRPr="00CD17AC" w:rsidRDefault="009E5333" w:rsidP="00376898">
      <w:pPr>
        <w:jc w:val="center"/>
        <w:rPr>
          <w:b/>
          <w:sz w:val="28"/>
          <w:szCs w:val="28"/>
        </w:rPr>
      </w:pPr>
      <w:r w:rsidRPr="00CD17AC">
        <w:rPr>
          <w:b/>
          <w:sz w:val="28"/>
          <w:szCs w:val="28"/>
        </w:rPr>
        <w:t xml:space="preserve">ĐÁNH GIÁ </w:t>
      </w:r>
    </w:p>
    <w:p w:rsidR="009E5333" w:rsidRPr="00CD17AC" w:rsidRDefault="009E5333" w:rsidP="00376898">
      <w:pPr>
        <w:jc w:val="center"/>
        <w:rPr>
          <w:b/>
          <w:sz w:val="28"/>
          <w:szCs w:val="28"/>
        </w:rPr>
      </w:pPr>
      <w:r w:rsidRPr="00CD17AC">
        <w:rPr>
          <w:b/>
          <w:sz w:val="28"/>
          <w:szCs w:val="28"/>
        </w:rPr>
        <w:t>THEO CÁC TIÊU CHÍ CƠ SỞ Y TẾ XANH – SẠCH – ĐẸP</w:t>
      </w:r>
    </w:p>
    <w:p w:rsidR="009E5333" w:rsidRDefault="009E5333" w:rsidP="00376898">
      <w:pPr>
        <w:jc w:val="center"/>
        <w:rPr>
          <w:i/>
        </w:rPr>
      </w:pPr>
      <w:r w:rsidRPr="009E5333">
        <w:rPr>
          <w:i/>
        </w:rPr>
        <w:t>(</w:t>
      </w:r>
      <w:r w:rsidR="005473ED" w:rsidRPr="005473ED">
        <w:rPr>
          <w:i/>
        </w:rPr>
        <w:t>theo Quyết định số 5959/QĐ-BYT ngày 31 tháng 12 năm 2021</w:t>
      </w:r>
      <w:r w:rsidRPr="005473ED">
        <w:rPr>
          <w:i/>
        </w:rPr>
        <w:t>)</w:t>
      </w:r>
    </w:p>
    <w:p w:rsidR="00376898" w:rsidRDefault="00376898" w:rsidP="00376898">
      <w:pPr>
        <w:tabs>
          <w:tab w:val="right" w:leader="dot" w:pos="6804"/>
        </w:tabs>
        <w:rPr>
          <w:b/>
          <w:sz w:val="28"/>
          <w:szCs w:val="28"/>
        </w:rPr>
      </w:pPr>
    </w:p>
    <w:p w:rsidR="00376898" w:rsidRDefault="00376898" w:rsidP="00376898">
      <w:pPr>
        <w:tabs>
          <w:tab w:val="right" w:leader="dot" w:pos="6804"/>
        </w:tabs>
        <w:rPr>
          <w:b/>
          <w:sz w:val="28"/>
          <w:szCs w:val="28"/>
        </w:rPr>
      </w:pPr>
      <w:r>
        <w:rPr>
          <w:b/>
          <w:sz w:val="28"/>
          <w:szCs w:val="28"/>
        </w:rPr>
        <w:t>Đơn vị:</w:t>
      </w:r>
      <w:r>
        <w:rPr>
          <w:b/>
          <w:sz w:val="28"/>
          <w:szCs w:val="28"/>
        </w:rPr>
        <w:tab/>
      </w:r>
    </w:p>
    <w:p w:rsidR="00376898" w:rsidRDefault="00376898" w:rsidP="00376898">
      <w:pPr>
        <w:tabs>
          <w:tab w:val="right" w:leader="dot" w:pos="6804"/>
        </w:tabs>
        <w:rPr>
          <w:b/>
          <w:sz w:val="28"/>
          <w:szCs w:val="2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5"/>
        <w:gridCol w:w="1420"/>
        <w:gridCol w:w="5673"/>
        <w:gridCol w:w="284"/>
        <w:gridCol w:w="1134"/>
        <w:gridCol w:w="1124"/>
      </w:tblGrid>
      <w:tr w:rsidR="00443604" w:rsidRPr="005473ED" w:rsidTr="00303AE9">
        <w:trPr>
          <w:trHeight w:val="20"/>
          <w:tblHeader/>
          <w:jc w:val="center"/>
        </w:trPr>
        <w:tc>
          <w:tcPr>
            <w:tcW w:w="277" w:type="pct"/>
            <w:shd w:val="clear" w:color="auto" w:fill="auto"/>
            <w:tcMar>
              <w:top w:w="0" w:type="dxa"/>
              <w:left w:w="0" w:type="dxa"/>
              <w:bottom w:w="0" w:type="dxa"/>
              <w:right w:w="0" w:type="dxa"/>
            </w:tcMar>
            <w:vAlign w:val="center"/>
          </w:tcPr>
          <w:p w:rsidR="00443604" w:rsidRPr="001379BC" w:rsidRDefault="00443604" w:rsidP="0021708F">
            <w:pPr>
              <w:spacing w:before="60" w:after="60"/>
              <w:jc w:val="center"/>
              <w:rPr>
                <w:sz w:val="28"/>
                <w:szCs w:val="28"/>
              </w:rPr>
            </w:pPr>
            <w:r w:rsidRPr="001379BC">
              <w:rPr>
                <w:b/>
                <w:bCs/>
                <w:sz w:val="28"/>
                <w:szCs w:val="28"/>
              </w:rPr>
              <w:t>Stt</w:t>
            </w:r>
          </w:p>
        </w:tc>
        <w:tc>
          <w:tcPr>
            <w:tcW w:w="696" w:type="pct"/>
            <w:shd w:val="clear" w:color="auto" w:fill="auto"/>
            <w:tcMar>
              <w:top w:w="0" w:type="dxa"/>
              <w:left w:w="0" w:type="dxa"/>
              <w:bottom w:w="0" w:type="dxa"/>
              <w:right w:w="0" w:type="dxa"/>
            </w:tcMar>
            <w:vAlign w:val="center"/>
          </w:tcPr>
          <w:p w:rsidR="00443604" w:rsidRPr="001379BC" w:rsidRDefault="00443604" w:rsidP="0021708F">
            <w:pPr>
              <w:spacing w:before="60" w:after="60"/>
              <w:ind w:left="57" w:right="57"/>
              <w:jc w:val="center"/>
              <w:rPr>
                <w:sz w:val="28"/>
                <w:szCs w:val="28"/>
              </w:rPr>
            </w:pPr>
            <w:r w:rsidRPr="001379BC">
              <w:rPr>
                <w:b/>
                <w:bCs/>
                <w:sz w:val="28"/>
                <w:szCs w:val="28"/>
              </w:rPr>
              <w:t>Tiêu chí/</w:t>
            </w:r>
            <w:r>
              <w:rPr>
                <w:b/>
                <w:bCs/>
                <w:sz w:val="28"/>
                <w:szCs w:val="28"/>
              </w:rPr>
              <w:t xml:space="preserve"> </w:t>
            </w:r>
            <w:r w:rsidRPr="001379BC">
              <w:rPr>
                <w:b/>
                <w:bCs/>
                <w:sz w:val="28"/>
                <w:szCs w:val="28"/>
              </w:rPr>
              <w:t>Nhóm Tiêu chí</w:t>
            </w:r>
          </w:p>
        </w:tc>
        <w:tc>
          <w:tcPr>
            <w:tcW w:w="2781" w:type="pct"/>
            <w:shd w:val="clear" w:color="auto" w:fill="auto"/>
            <w:tcMar>
              <w:top w:w="0" w:type="dxa"/>
              <w:left w:w="0" w:type="dxa"/>
              <w:bottom w:w="0" w:type="dxa"/>
              <w:right w:w="0" w:type="dxa"/>
            </w:tcMar>
            <w:vAlign w:val="center"/>
          </w:tcPr>
          <w:p w:rsidR="00443604" w:rsidRPr="001379BC" w:rsidRDefault="00443604" w:rsidP="0021708F">
            <w:pPr>
              <w:spacing w:before="60" w:after="60"/>
              <w:ind w:left="57" w:right="57"/>
              <w:jc w:val="center"/>
              <w:rPr>
                <w:sz w:val="28"/>
                <w:szCs w:val="28"/>
              </w:rPr>
            </w:pPr>
            <w:r w:rsidRPr="001379BC">
              <w:rPr>
                <w:b/>
                <w:bCs/>
                <w:sz w:val="28"/>
                <w:szCs w:val="28"/>
              </w:rPr>
              <w:t>Nội dung Tiêu chí</w:t>
            </w:r>
          </w:p>
        </w:tc>
        <w:tc>
          <w:tcPr>
            <w:tcW w:w="139" w:type="pct"/>
            <w:vAlign w:val="center"/>
          </w:tcPr>
          <w:p w:rsidR="00443604" w:rsidRPr="001379BC" w:rsidRDefault="00443604" w:rsidP="00443604">
            <w:pPr>
              <w:spacing w:before="60" w:after="60"/>
              <w:jc w:val="center"/>
              <w:rPr>
                <w:b/>
                <w:bCs/>
                <w:sz w:val="28"/>
                <w:szCs w:val="28"/>
              </w:rPr>
            </w:pPr>
            <w:r>
              <w:rPr>
                <w:b/>
                <w:bCs/>
                <w:sz w:val="28"/>
                <w:szCs w:val="28"/>
              </w:rPr>
              <w:sym w:font="Wingdings 2" w:char="F050"/>
            </w:r>
          </w:p>
        </w:tc>
        <w:tc>
          <w:tcPr>
            <w:tcW w:w="556" w:type="pct"/>
            <w:shd w:val="clear" w:color="auto" w:fill="auto"/>
            <w:tcMar>
              <w:top w:w="0" w:type="dxa"/>
              <w:left w:w="0" w:type="dxa"/>
              <w:bottom w:w="0" w:type="dxa"/>
              <w:right w:w="0" w:type="dxa"/>
            </w:tcMar>
            <w:vAlign w:val="center"/>
          </w:tcPr>
          <w:p w:rsidR="00443604" w:rsidRPr="001379BC" w:rsidRDefault="00443604" w:rsidP="0021708F">
            <w:pPr>
              <w:spacing w:before="60" w:after="60"/>
              <w:jc w:val="center"/>
              <w:rPr>
                <w:sz w:val="28"/>
                <w:szCs w:val="28"/>
              </w:rPr>
            </w:pPr>
            <w:r w:rsidRPr="001379BC">
              <w:rPr>
                <w:b/>
                <w:bCs/>
                <w:sz w:val="28"/>
                <w:szCs w:val="28"/>
              </w:rPr>
              <w:t>Điểm tối đa</w:t>
            </w:r>
          </w:p>
        </w:tc>
        <w:tc>
          <w:tcPr>
            <w:tcW w:w="551" w:type="pct"/>
            <w:vAlign w:val="center"/>
          </w:tcPr>
          <w:p w:rsidR="00443604" w:rsidRPr="001379BC" w:rsidRDefault="00443604" w:rsidP="0021708F">
            <w:pPr>
              <w:spacing w:before="60" w:after="60"/>
              <w:jc w:val="center"/>
              <w:rPr>
                <w:b/>
                <w:bCs/>
                <w:sz w:val="28"/>
                <w:szCs w:val="28"/>
              </w:rPr>
            </w:pPr>
            <w:r w:rsidRPr="001379BC">
              <w:rPr>
                <w:b/>
                <w:bCs/>
                <w:sz w:val="28"/>
                <w:szCs w:val="28"/>
              </w:rPr>
              <w:t>Điểm chấm</w:t>
            </w: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90830">
            <w:pPr>
              <w:spacing w:before="40" w:after="40"/>
              <w:ind w:left="57" w:right="57"/>
              <w:jc w:val="both"/>
              <w:rPr>
                <w:sz w:val="28"/>
                <w:szCs w:val="28"/>
              </w:rPr>
            </w:pPr>
            <w:r w:rsidRPr="001379BC">
              <w:rPr>
                <w:b/>
                <w:bCs/>
                <w:sz w:val="28"/>
                <w:szCs w:val="28"/>
              </w:rPr>
              <w:t>PHẦN A. XANH</w:t>
            </w:r>
          </w:p>
        </w:tc>
        <w:tc>
          <w:tcPr>
            <w:tcW w:w="139" w:type="pct"/>
          </w:tcPr>
          <w:p w:rsidR="00443604" w:rsidRPr="001379BC" w:rsidRDefault="00443604" w:rsidP="00D90830">
            <w:pPr>
              <w:spacing w:before="40" w:after="40"/>
              <w:jc w:val="center"/>
              <w:rPr>
                <w:b/>
                <w:bCs/>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r w:rsidRPr="001379BC">
              <w:rPr>
                <w:b/>
                <w:bCs/>
                <w:sz w:val="28"/>
                <w:szCs w:val="28"/>
              </w:rPr>
              <w:t>10</w:t>
            </w:r>
          </w:p>
        </w:tc>
        <w:tc>
          <w:tcPr>
            <w:tcW w:w="551" w:type="pct"/>
            <w:vAlign w:val="center"/>
          </w:tcPr>
          <w:p w:rsidR="00443604" w:rsidRPr="001379BC" w:rsidRDefault="00443604" w:rsidP="00D90830">
            <w:pPr>
              <w:spacing w:before="40" w:after="40"/>
              <w:jc w:val="center"/>
              <w:rPr>
                <w:b/>
                <w:bCs/>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sidRPr="001379BC">
              <w:rPr>
                <w:bCs/>
                <w:sz w:val="28"/>
                <w:szCs w:val="28"/>
              </w:rPr>
              <w:t>1</w:t>
            </w:r>
          </w:p>
        </w:tc>
        <w:tc>
          <w:tcPr>
            <w:tcW w:w="69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sidRPr="001379BC">
              <w:rPr>
                <w:sz w:val="28"/>
                <w:szCs w:val="28"/>
              </w:rPr>
              <w:t>A1</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Cây xanh</w:t>
            </w:r>
          </w:p>
        </w:tc>
        <w:tc>
          <w:tcPr>
            <w:tcW w:w="139" w:type="pct"/>
          </w:tcPr>
          <w:p w:rsidR="00443604" w:rsidRPr="001379BC" w:rsidRDefault="00443604" w:rsidP="00443604">
            <w:pPr>
              <w:spacing w:before="40" w:after="4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551" w:type="pct"/>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Tỷ lệ diện tích cây xanh, công viên hoặc vườn hoa, hoặc bãi cỏ/</w:t>
            </w:r>
            <w:r>
              <w:rPr>
                <w:sz w:val="28"/>
                <w:szCs w:val="28"/>
              </w:rPr>
              <w:t xml:space="preserve"> </w:t>
            </w:r>
            <w:r w:rsidRPr="001379BC">
              <w:rPr>
                <w:sz w:val="28"/>
                <w:szCs w:val="28"/>
              </w:rPr>
              <w:t>tổng diện tích khuôn viên CSYT</w:t>
            </w:r>
            <w:r>
              <w:rPr>
                <w:sz w:val="28"/>
                <w:szCs w:val="28"/>
              </w:rPr>
              <w:t>.</w:t>
            </w:r>
          </w:p>
        </w:tc>
        <w:tc>
          <w:tcPr>
            <w:tcW w:w="139" w:type="pct"/>
          </w:tcPr>
          <w:p w:rsidR="00443604" w:rsidRDefault="00443604" w:rsidP="00443604">
            <w:pPr>
              <w:spacing w:before="40" w:after="4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Pr>
                <w:sz w:val="28"/>
                <w:szCs w:val="28"/>
              </w:rPr>
              <w:t>0</w:t>
            </w:r>
            <w:r w:rsidRPr="001379BC">
              <w:rPr>
                <w:sz w:val="28"/>
                <w:szCs w:val="28"/>
              </w:rPr>
              <w:t>5</w:t>
            </w:r>
          </w:p>
        </w:tc>
        <w:tc>
          <w:tcPr>
            <w:tcW w:w="551" w:type="pct"/>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sidRPr="001379BC">
              <w:rPr>
                <w:bCs/>
                <w:sz w:val="28"/>
                <w:szCs w:val="28"/>
              </w:rPr>
              <w:t>2</w:t>
            </w:r>
          </w:p>
        </w:tc>
        <w:tc>
          <w:tcPr>
            <w:tcW w:w="69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sidRPr="001379BC">
              <w:rPr>
                <w:sz w:val="28"/>
                <w:szCs w:val="28"/>
              </w:rPr>
              <w:t>A2</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Năng lượng xanh</w:t>
            </w:r>
          </w:p>
        </w:tc>
        <w:tc>
          <w:tcPr>
            <w:tcW w:w="139" w:type="pct"/>
          </w:tcPr>
          <w:p w:rsidR="00443604" w:rsidRPr="001379BC" w:rsidRDefault="00443604" w:rsidP="00443604">
            <w:pPr>
              <w:spacing w:before="40" w:after="4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551" w:type="pct"/>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696" w:type="pct"/>
            <w:vMerge w:val="restar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Quy định tiết kiệm điện</w:t>
            </w:r>
            <w:r>
              <w:rPr>
                <w:sz w:val="28"/>
                <w:szCs w:val="28"/>
              </w:rPr>
              <w:t>;</w:t>
            </w:r>
          </w:p>
        </w:tc>
        <w:tc>
          <w:tcPr>
            <w:tcW w:w="139" w:type="pct"/>
          </w:tcPr>
          <w:p w:rsidR="00443604" w:rsidRDefault="00443604" w:rsidP="00443604">
            <w:pPr>
              <w:spacing w:before="40" w:after="4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Pr>
                <w:sz w:val="28"/>
                <w:szCs w:val="28"/>
              </w:rPr>
              <w:t>05</w:t>
            </w:r>
          </w:p>
        </w:tc>
        <w:tc>
          <w:tcPr>
            <w:tcW w:w="551" w:type="pct"/>
            <w:vMerge w:val="restart"/>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443604">
            <w:pPr>
              <w:spacing w:before="40" w:after="40"/>
              <w:jc w:val="center"/>
              <w:rPr>
                <w:sz w:val="28"/>
                <w:szCs w:val="28"/>
              </w:rPr>
            </w:pPr>
          </w:p>
        </w:tc>
        <w:tc>
          <w:tcPr>
            <w:tcW w:w="696" w:type="pct"/>
            <w:vMerge/>
            <w:shd w:val="clear" w:color="auto" w:fill="auto"/>
            <w:vAlign w:val="center"/>
          </w:tcPr>
          <w:p w:rsidR="00443604" w:rsidRPr="001379BC" w:rsidRDefault="00443604" w:rsidP="00443604">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Sử dụng thiết bị chiếu sáng tiết kiệm điện</w:t>
            </w:r>
            <w:r>
              <w:rPr>
                <w:sz w:val="28"/>
                <w:szCs w:val="28"/>
              </w:rPr>
              <w:t>;</w:t>
            </w:r>
          </w:p>
        </w:tc>
        <w:tc>
          <w:tcPr>
            <w:tcW w:w="139" w:type="pct"/>
          </w:tcPr>
          <w:p w:rsidR="00443604" w:rsidRPr="001379BC" w:rsidRDefault="00443604" w:rsidP="00443604">
            <w:pPr>
              <w:spacing w:before="40" w:after="40"/>
              <w:jc w:val="center"/>
              <w:rPr>
                <w:sz w:val="28"/>
                <w:szCs w:val="28"/>
              </w:rPr>
            </w:pPr>
          </w:p>
        </w:tc>
        <w:tc>
          <w:tcPr>
            <w:tcW w:w="556" w:type="pct"/>
            <w:vMerge/>
            <w:shd w:val="clear" w:color="auto" w:fill="auto"/>
            <w:vAlign w:val="center"/>
          </w:tcPr>
          <w:p w:rsidR="00443604" w:rsidRPr="001379BC" w:rsidRDefault="00443604" w:rsidP="00443604">
            <w:pPr>
              <w:spacing w:before="40" w:after="40"/>
              <w:jc w:val="center"/>
              <w:rPr>
                <w:sz w:val="28"/>
                <w:szCs w:val="28"/>
              </w:rPr>
            </w:pPr>
          </w:p>
        </w:tc>
        <w:tc>
          <w:tcPr>
            <w:tcW w:w="551" w:type="pct"/>
            <w:vMerge/>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443604">
            <w:pPr>
              <w:spacing w:before="40" w:after="40"/>
              <w:jc w:val="center"/>
              <w:rPr>
                <w:sz w:val="28"/>
                <w:szCs w:val="28"/>
              </w:rPr>
            </w:pPr>
          </w:p>
        </w:tc>
        <w:tc>
          <w:tcPr>
            <w:tcW w:w="696" w:type="pct"/>
            <w:vMerge/>
            <w:shd w:val="clear" w:color="auto" w:fill="auto"/>
            <w:vAlign w:val="center"/>
          </w:tcPr>
          <w:p w:rsidR="00443604" w:rsidRPr="001379BC" w:rsidRDefault="00443604" w:rsidP="00443604">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Sử dụng thiết bị điều hòa tiết kiệm điện</w:t>
            </w:r>
            <w:r>
              <w:rPr>
                <w:sz w:val="28"/>
                <w:szCs w:val="28"/>
              </w:rPr>
              <w:t>;</w:t>
            </w:r>
          </w:p>
        </w:tc>
        <w:tc>
          <w:tcPr>
            <w:tcW w:w="139" w:type="pct"/>
          </w:tcPr>
          <w:p w:rsidR="00443604" w:rsidRPr="001379BC" w:rsidRDefault="00443604" w:rsidP="00443604">
            <w:pPr>
              <w:spacing w:before="40" w:after="40"/>
              <w:jc w:val="center"/>
              <w:rPr>
                <w:sz w:val="28"/>
                <w:szCs w:val="28"/>
              </w:rPr>
            </w:pPr>
          </w:p>
        </w:tc>
        <w:tc>
          <w:tcPr>
            <w:tcW w:w="556" w:type="pct"/>
            <w:vMerge/>
            <w:shd w:val="clear" w:color="auto" w:fill="auto"/>
            <w:vAlign w:val="center"/>
          </w:tcPr>
          <w:p w:rsidR="00443604" w:rsidRPr="001379BC" w:rsidRDefault="00443604" w:rsidP="00443604">
            <w:pPr>
              <w:spacing w:before="40" w:after="40"/>
              <w:jc w:val="center"/>
              <w:rPr>
                <w:sz w:val="28"/>
                <w:szCs w:val="28"/>
              </w:rPr>
            </w:pPr>
          </w:p>
        </w:tc>
        <w:tc>
          <w:tcPr>
            <w:tcW w:w="551" w:type="pct"/>
            <w:vMerge/>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443604">
            <w:pPr>
              <w:spacing w:before="40" w:after="40"/>
              <w:jc w:val="center"/>
              <w:rPr>
                <w:sz w:val="28"/>
                <w:szCs w:val="28"/>
              </w:rPr>
            </w:pPr>
          </w:p>
        </w:tc>
        <w:tc>
          <w:tcPr>
            <w:tcW w:w="696" w:type="pct"/>
            <w:vMerge/>
            <w:shd w:val="clear" w:color="auto" w:fill="auto"/>
            <w:vAlign w:val="center"/>
          </w:tcPr>
          <w:p w:rsidR="00443604" w:rsidRPr="001379BC" w:rsidRDefault="00443604" w:rsidP="00443604">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Sử dụng thiết bị điện có cảm ứng</w:t>
            </w:r>
            <w:r>
              <w:rPr>
                <w:sz w:val="28"/>
                <w:szCs w:val="28"/>
              </w:rPr>
              <w:t>;</w:t>
            </w:r>
          </w:p>
        </w:tc>
        <w:tc>
          <w:tcPr>
            <w:tcW w:w="139" w:type="pct"/>
          </w:tcPr>
          <w:p w:rsidR="00443604" w:rsidRPr="001379BC" w:rsidRDefault="00443604" w:rsidP="00443604">
            <w:pPr>
              <w:spacing w:before="40" w:after="40"/>
              <w:jc w:val="center"/>
              <w:rPr>
                <w:sz w:val="28"/>
                <w:szCs w:val="28"/>
              </w:rPr>
            </w:pPr>
          </w:p>
        </w:tc>
        <w:tc>
          <w:tcPr>
            <w:tcW w:w="556" w:type="pct"/>
            <w:vMerge/>
            <w:shd w:val="clear" w:color="auto" w:fill="auto"/>
            <w:vAlign w:val="center"/>
          </w:tcPr>
          <w:p w:rsidR="00443604" w:rsidRPr="001379BC" w:rsidRDefault="00443604" w:rsidP="00443604">
            <w:pPr>
              <w:spacing w:before="40" w:after="40"/>
              <w:jc w:val="center"/>
              <w:rPr>
                <w:sz w:val="28"/>
                <w:szCs w:val="28"/>
              </w:rPr>
            </w:pPr>
          </w:p>
        </w:tc>
        <w:tc>
          <w:tcPr>
            <w:tcW w:w="551" w:type="pct"/>
            <w:vMerge/>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443604">
            <w:pPr>
              <w:spacing w:before="40" w:after="40"/>
              <w:jc w:val="center"/>
              <w:rPr>
                <w:sz w:val="28"/>
                <w:szCs w:val="28"/>
              </w:rPr>
            </w:pPr>
          </w:p>
        </w:tc>
        <w:tc>
          <w:tcPr>
            <w:tcW w:w="696" w:type="pct"/>
            <w:vMerge/>
            <w:shd w:val="clear" w:color="auto" w:fill="auto"/>
            <w:vAlign w:val="center"/>
          </w:tcPr>
          <w:p w:rsidR="00443604" w:rsidRPr="001379BC" w:rsidRDefault="00443604" w:rsidP="00443604">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Sử dụng năng lượng tự nhiên</w:t>
            </w:r>
            <w:r>
              <w:rPr>
                <w:sz w:val="28"/>
                <w:szCs w:val="28"/>
              </w:rPr>
              <w:t>.</w:t>
            </w:r>
          </w:p>
        </w:tc>
        <w:tc>
          <w:tcPr>
            <w:tcW w:w="139" w:type="pct"/>
          </w:tcPr>
          <w:p w:rsidR="00443604" w:rsidRPr="001379BC" w:rsidRDefault="00443604" w:rsidP="00443604">
            <w:pPr>
              <w:spacing w:before="40" w:after="40"/>
              <w:jc w:val="center"/>
              <w:rPr>
                <w:sz w:val="28"/>
                <w:szCs w:val="28"/>
              </w:rPr>
            </w:pPr>
          </w:p>
        </w:tc>
        <w:tc>
          <w:tcPr>
            <w:tcW w:w="556" w:type="pct"/>
            <w:vMerge/>
            <w:shd w:val="clear" w:color="auto" w:fill="auto"/>
            <w:vAlign w:val="center"/>
          </w:tcPr>
          <w:p w:rsidR="00443604" w:rsidRPr="001379BC" w:rsidRDefault="00443604" w:rsidP="00443604">
            <w:pPr>
              <w:spacing w:before="40" w:after="40"/>
              <w:jc w:val="center"/>
              <w:rPr>
                <w:sz w:val="28"/>
                <w:szCs w:val="28"/>
              </w:rPr>
            </w:pPr>
          </w:p>
        </w:tc>
        <w:tc>
          <w:tcPr>
            <w:tcW w:w="551" w:type="pct"/>
            <w:vMerge/>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PHẦN B. NỘI DUNG SẠCH</w:t>
            </w:r>
          </w:p>
        </w:tc>
        <w:tc>
          <w:tcPr>
            <w:tcW w:w="139" w:type="pct"/>
          </w:tcPr>
          <w:p w:rsidR="00443604" w:rsidRPr="001379BC" w:rsidRDefault="00443604" w:rsidP="00443604">
            <w:pPr>
              <w:spacing w:before="40" w:after="40"/>
              <w:jc w:val="center"/>
              <w:rPr>
                <w:b/>
                <w:bCs/>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sidRPr="001379BC">
              <w:rPr>
                <w:b/>
                <w:bCs/>
                <w:sz w:val="28"/>
                <w:szCs w:val="28"/>
              </w:rPr>
              <w:t>80</w:t>
            </w:r>
          </w:p>
        </w:tc>
        <w:tc>
          <w:tcPr>
            <w:tcW w:w="551" w:type="pct"/>
            <w:vAlign w:val="center"/>
          </w:tcPr>
          <w:p w:rsidR="00443604" w:rsidRPr="001379BC" w:rsidRDefault="00443604" w:rsidP="00443604">
            <w:pPr>
              <w:spacing w:before="40" w:after="40"/>
              <w:jc w:val="center"/>
              <w:rPr>
                <w:b/>
                <w:bCs/>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r w:rsidRPr="001379BC">
              <w:rPr>
                <w:sz w:val="28"/>
                <w:szCs w:val="28"/>
              </w:rPr>
              <w:t>B1</w:t>
            </w:r>
          </w:p>
        </w:tc>
        <w:tc>
          <w:tcPr>
            <w:tcW w:w="2781" w:type="pct"/>
            <w:shd w:val="clear" w:color="auto" w:fill="auto"/>
            <w:tcMar>
              <w:top w:w="0" w:type="dxa"/>
              <w:left w:w="0" w:type="dxa"/>
              <w:bottom w:w="0" w:type="dxa"/>
              <w:right w:w="0" w:type="dxa"/>
            </w:tcMar>
            <w:vAlign w:val="center"/>
          </w:tcPr>
          <w:p w:rsidR="00443604" w:rsidRPr="001379BC" w:rsidRDefault="00443604" w:rsidP="00D90830">
            <w:pPr>
              <w:spacing w:before="40" w:after="40"/>
              <w:ind w:left="57" w:right="57"/>
              <w:jc w:val="both"/>
              <w:rPr>
                <w:sz w:val="28"/>
                <w:szCs w:val="28"/>
              </w:rPr>
            </w:pPr>
            <w:r w:rsidRPr="001379BC">
              <w:rPr>
                <w:b/>
                <w:bCs/>
                <w:sz w:val="28"/>
                <w:szCs w:val="28"/>
              </w:rPr>
              <w:t>Nước sạch</w:t>
            </w:r>
          </w:p>
        </w:tc>
        <w:tc>
          <w:tcPr>
            <w:tcW w:w="139" w:type="pct"/>
          </w:tcPr>
          <w:p w:rsidR="00443604" w:rsidRPr="001379BC" w:rsidRDefault="00443604" w:rsidP="00D90830">
            <w:pPr>
              <w:spacing w:before="40" w:after="40"/>
              <w:jc w:val="center"/>
              <w:rPr>
                <w:b/>
                <w:bCs/>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r w:rsidRPr="001379BC">
              <w:rPr>
                <w:b/>
                <w:bCs/>
                <w:sz w:val="28"/>
                <w:szCs w:val="28"/>
              </w:rPr>
              <w:t>10</w:t>
            </w:r>
          </w:p>
        </w:tc>
        <w:tc>
          <w:tcPr>
            <w:tcW w:w="551" w:type="pct"/>
            <w:vAlign w:val="center"/>
          </w:tcPr>
          <w:p w:rsidR="00443604" w:rsidRPr="001379BC" w:rsidRDefault="00443604" w:rsidP="00D90830">
            <w:pPr>
              <w:spacing w:before="40" w:after="40"/>
              <w:jc w:val="center"/>
              <w:rPr>
                <w:b/>
                <w:bCs/>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3</w:t>
            </w:r>
          </w:p>
        </w:tc>
        <w:tc>
          <w:tcPr>
            <w:tcW w:w="69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B1.1</w:t>
            </w: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Có đủ nước sinh hoạt, đảm bảo chất lượng, liên tục 24h/</w:t>
            </w:r>
            <w:r>
              <w:rPr>
                <w:sz w:val="28"/>
                <w:szCs w:val="28"/>
              </w:rPr>
              <w:t xml:space="preserve"> </w:t>
            </w:r>
            <w:r w:rsidRPr="001379BC">
              <w:rPr>
                <w:sz w:val="28"/>
                <w:szCs w:val="28"/>
              </w:rPr>
              <w:t>ngày</w:t>
            </w:r>
            <w:r>
              <w:rPr>
                <w:sz w:val="28"/>
                <w:szCs w:val="28"/>
              </w:rPr>
              <w:t>.</w:t>
            </w:r>
          </w:p>
        </w:tc>
        <w:tc>
          <w:tcPr>
            <w:tcW w:w="139" w:type="pct"/>
          </w:tcPr>
          <w:p w:rsidR="00443604" w:rsidRDefault="00443604" w:rsidP="00347847">
            <w:pPr>
              <w:spacing w:before="20" w:after="2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5</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4</w:t>
            </w:r>
          </w:p>
        </w:tc>
        <w:tc>
          <w:tcPr>
            <w:tcW w:w="69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B1.2</w:t>
            </w: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Có đủ nước uống trực tiếp, đảm bảo chất lượng, liên tục 24h/</w:t>
            </w:r>
            <w:r>
              <w:rPr>
                <w:sz w:val="28"/>
                <w:szCs w:val="28"/>
              </w:rPr>
              <w:t xml:space="preserve"> </w:t>
            </w:r>
            <w:r w:rsidRPr="001379BC">
              <w:rPr>
                <w:sz w:val="28"/>
                <w:szCs w:val="28"/>
              </w:rPr>
              <w:t>ngày</w:t>
            </w:r>
            <w:r>
              <w:rPr>
                <w:sz w:val="28"/>
                <w:szCs w:val="28"/>
              </w:rPr>
              <w:t>.</w:t>
            </w:r>
          </w:p>
        </w:tc>
        <w:tc>
          <w:tcPr>
            <w:tcW w:w="139" w:type="pct"/>
          </w:tcPr>
          <w:p w:rsidR="00443604" w:rsidRDefault="00443604" w:rsidP="00347847">
            <w:pPr>
              <w:spacing w:before="20" w:after="2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5</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r w:rsidRPr="001379BC">
              <w:rPr>
                <w:sz w:val="28"/>
                <w:szCs w:val="28"/>
              </w:rPr>
              <w:t>B2</w:t>
            </w:r>
          </w:p>
        </w:tc>
        <w:tc>
          <w:tcPr>
            <w:tcW w:w="2781" w:type="pct"/>
            <w:shd w:val="clear" w:color="auto" w:fill="auto"/>
            <w:tcMar>
              <w:top w:w="0" w:type="dxa"/>
              <w:left w:w="0" w:type="dxa"/>
              <w:bottom w:w="0" w:type="dxa"/>
              <w:right w:w="0" w:type="dxa"/>
            </w:tcMar>
            <w:vAlign w:val="center"/>
          </w:tcPr>
          <w:p w:rsidR="00443604" w:rsidRPr="001379BC" w:rsidRDefault="00443604" w:rsidP="00D90830">
            <w:pPr>
              <w:spacing w:before="40" w:after="40"/>
              <w:ind w:left="57" w:right="57"/>
              <w:jc w:val="both"/>
              <w:rPr>
                <w:sz w:val="28"/>
                <w:szCs w:val="28"/>
              </w:rPr>
            </w:pPr>
            <w:r w:rsidRPr="001379BC">
              <w:rPr>
                <w:b/>
                <w:bCs/>
                <w:sz w:val="28"/>
                <w:szCs w:val="28"/>
              </w:rPr>
              <w:t>Nhà vệ sinh</w:t>
            </w:r>
          </w:p>
        </w:tc>
        <w:tc>
          <w:tcPr>
            <w:tcW w:w="139" w:type="pct"/>
          </w:tcPr>
          <w:p w:rsidR="00443604" w:rsidRPr="001379BC" w:rsidRDefault="00443604" w:rsidP="00D90830">
            <w:pPr>
              <w:spacing w:before="40" w:after="40"/>
              <w:jc w:val="center"/>
              <w:rPr>
                <w:b/>
                <w:bCs/>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D90830">
            <w:pPr>
              <w:spacing w:before="40" w:after="40"/>
              <w:jc w:val="center"/>
              <w:rPr>
                <w:sz w:val="28"/>
                <w:szCs w:val="28"/>
              </w:rPr>
            </w:pPr>
            <w:r w:rsidRPr="001379BC">
              <w:rPr>
                <w:b/>
                <w:bCs/>
                <w:sz w:val="28"/>
                <w:szCs w:val="28"/>
              </w:rPr>
              <w:t>20</w:t>
            </w:r>
          </w:p>
        </w:tc>
        <w:tc>
          <w:tcPr>
            <w:tcW w:w="551" w:type="pct"/>
            <w:vAlign w:val="center"/>
          </w:tcPr>
          <w:p w:rsidR="00443604" w:rsidRPr="001379BC" w:rsidRDefault="00443604" w:rsidP="00D90830">
            <w:pPr>
              <w:spacing w:before="40" w:after="40"/>
              <w:jc w:val="center"/>
              <w:rPr>
                <w:b/>
                <w:bCs/>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5</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B2.1</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Số lượng nhà vệ sinh tại Khoa khám bệnh</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Khu vệ sinh riêng cho NB và nhân viên y tế</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xml:space="preserve">+ Tối thiểu </w:t>
            </w:r>
            <w:r>
              <w:rPr>
                <w:sz w:val="28"/>
                <w:szCs w:val="28"/>
              </w:rPr>
              <w:t>0</w:t>
            </w:r>
            <w:r w:rsidRPr="001379BC">
              <w:rPr>
                <w:sz w:val="28"/>
                <w:szCs w:val="28"/>
              </w:rPr>
              <w:t>1 nhà vệ sinh (nam/</w:t>
            </w:r>
            <w:r>
              <w:rPr>
                <w:sz w:val="28"/>
                <w:szCs w:val="28"/>
              </w:rPr>
              <w:t xml:space="preserve"> </w:t>
            </w:r>
            <w:r w:rsidRPr="001379BC">
              <w:rPr>
                <w:sz w:val="28"/>
                <w:szCs w:val="28"/>
              </w:rPr>
              <w:t>nữ riêng biệt) gồm: 01 chậu rửa, 01 xí tiểu/</w:t>
            </w:r>
            <w:r>
              <w:rPr>
                <w:sz w:val="28"/>
                <w:szCs w:val="28"/>
              </w:rPr>
              <w:t xml:space="preserve"> </w:t>
            </w:r>
            <w:r w:rsidRPr="001379BC">
              <w:rPr>
                <w:sz w:val="28"/>
                <w:szCs w:val="28"/>
              </w:rPr>
              <w:t>100 lượt khám</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6</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B2.2</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Số lượng nhà vệ sinh tại mỗi Khoa/phòng điều trị, xét nghiệm</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Nhà vệ sinh riêng cho NB và nhân viên y tế</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Mỗi phòng bệnh có một buồng vệ sinh gồm: 01 chậu rửa, 01 xí tiểu và 01 chỗ tắm giặt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nhà vệ sinh đảm bảo người khuyết tật có thể tiếp cận và sử dụng được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lastRenderedPageBreak/>
              <w:t>7</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B2.3</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Điều kiện chung về nhà vệ sinh</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4</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Có biển chỉ dẫn đến nhà vệ sinh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Đảm bảo thông gió và đủ ánh sáng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mùi hôi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Có sẵn nước rửa tay, nước dội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Có bảng hướng dẫn rửa tay</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8</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B2.4</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Sàn nhà vệ sinh</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Pr>
                <w:sz w:val="28"/>
                <w:szCs w:val="28"/>
              </w:rPr>
              <w:t>+ Khô, không đọng nước;</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Pr>
                <w:sz w:val="28"/>
                <w:szCs w:val="28"/>
              </w:rPr>
              <w:t>+ Không trơn trượt;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Pr>
                <w:sz w:val="28"/>
                <w:szCs w:val="28"/>
              </w:rPr>
              <w:t>+ Sạch, không có vết bẩn;</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có rác rơi vãi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bong tróc, nứt vỡ</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9</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B2.5</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Tường, trần nhà vệ sinh</w:t>
            </w:r>
          </w:p>
        </w:tc>
        <w:tc>
          <w:tcPr>
            <w:tcW w:w="139" w:type="pct"/>
          </w:tcPr>
          <w:p w:rsidR="00443604" w:rsidRDefault="00443604" w:rsidP="00443604">
            <w:pPr>
              <w:spacing w:before="40" w:after="4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443604">
            <w:pPr>
              <w:spacing w:before="40" w:after="4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443604">
            <w:pPr>
              <w:spacing w:before="40" w:after="4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có mạng nhện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có rêu mốc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bong tróc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thấm, dột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Được quét sơn/</w:t>
            </w:r>
            <w:r>
              <w:rPr>
                <w:sz w:val="28"/>
                <w:szCs w:val="28"/>
              </w:rPr>
              <w:t xml:space="preserve"> </w:t>
            </w:r>
            <w:r w:rsidRPr="001379BC">
              <w:rPr>
                <w:sz w:val="28"/>
                <w:szCs w:val="28"/>
              </w:rPr>
              <w:t>vôi đảm bảo vệ sinh, mỹ quan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10</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B2.6</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Thiết bị vệ sinh: chậu rửa, xí tiểu, vòi nước</w:t>
            </w:r>
          </w:p>
        </w:tc>
        <w:tc>
          <w:tcPr>
            <w:tcW w:w="139" w:type="pct"/>
          </w:tcPr>
          <w:p w:rsidR="00443604" w:rsidRDefault="00443604" w:rsidP="00443604">
            <w:pPr>
              <w:spacing w:before="40" w:after="4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nứt, vỡ</w:t>
            </w:r>
            <w:r>
              <w:rPr>
                <w:sz w:val="28"/>
                <w:szCs w:val="28"/>
              </w:rPr>
              <w:t>;</w:t>
            </w:r>
          </w:p>
        </w:tc>
        <w:tc>
          <w:tcPr>
            <w:tcW w:w="139" w:type="pct"/>
          </w:tcPr>
          <w:p w:rsidR="00443604" w:rsidRPr="001379BC" w:rsidRDefault="00443604" w:rsidP="00443604">
            <w:pPr>
              <w:spacing w:before="40" w:after="4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Không hỏng, tắc</w:t>
            </w:r>
            <w:r>
              <w:rPr>
                <w:sz w:val="28"/>
                <w:szCs w:val="28"/>
              </w:rPr>
              <w:t>;</w:t>
            </w:r>
          </w:p>
        </w:tc>
        <w:tc>
          <w:tcPr>
            <w:tcW w:w="139" w:type="pct"/>
          </w:tcPr>
          <w:p w:rsidR="00443604" w:rsidRPr="001379BC" w:rsidRDefault="00443604" w:rsidP="00443604">
            <w:pPr>
              <w:spacing w:before="40" w:after="4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firstLine="284"/>
              <w:jc w:val="both"/>
              <w:rPr>
                <w:sz w:val="28"/>
                <w:szCs w:val="28"/>
              </w:rPr>
            </w:pPr>
            <w:r w:rsidRPr="001379BC">
              <w:rPr>
                <w:sz w:val="28"/>
                <w:szCs w:val="28"/>
              </w:rPr>
              <w:t>+ Xí tiểu không dính đọng phân, nước tiểu</w:t>
            </w:r>
            <w:r>
              <w:rPr>
                <w:sz w:val="28"/>
                <w:szCs w:val="28"/>
              </w:rPr>
              <w:t>.</w:t>
            </w:r>
          </w:p>
        </w:tc>
        <w:tc>
          <w:tcPr>
            <w:tcW w:w="139" w:type="pct"/>
          </w:tcPr>
          <w:p w:rsidR="00443604" w:rsidRPr="001379BC" w:rsidRDefault="00443604" w:rsidP="00443604">
            <w:pPr>
              <w:spacing w:before="40" w:after="4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11</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B2.7</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Các vật dụng trong NVS</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4</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sẵn giấy vệ sinh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Thùng đựng chất thải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xà phòng hoặc dung dịch rửa tay</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gương soi, có móc treo đồ</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12</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B2.8</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Thực hiện vệ sinh và kiểm tra giám sát nhà vệ sinh</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bảng kiểm vệ sinh, có xác nhận của người giám sát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20" w:after="20"/>
              <w:ind w:left="57" w:right="57" w:firstLine="284"/>
              <w:jc w:val="both"/>
              <w:rPr>
                <w:sz w:val="28"/>
                <w:szCs w:val="28"/>
              </w:rPr>
            </w:pPr>
            <w:r w:rsidRPr="001379BC">
              <w:rPr>
                <w:sz w:val="28"/>
                <w:szCs w:val="28"/>
              </w:rPr>
              <w:t>+ Tần suất dọn vệ sinh tối thiểu ngày 2 lần và khi cần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376898">
            <w:pPr>
              <w:spacing w:before="40" w:after="4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376898">
            <w:pPr>
              <w:spacing w:before="40" w:after="40"/>
              <w:jc w:val="center"/>
              <w:rPr>
                <w:sz w:val="28"/>
                <w:szCs w:val="28"/>
              </w:rPr>
            </w:pPr>
            <w:r w:rsidRPr="001379BC">
              <w:rPr>
                <w:sz w:val="28"/>
                <w:szCs w:val="28"/>
              </w:rPr>
              <w:t>B3</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Quản lý chất thải y tế</w:t>
            </w:r>
          </w:p>
        </w:tc>
        <w:tc>
          <w:tcPr>
            <w:tcW w:w="139" w:type="pct"/>
          </w:tcPr>
          <w:p w:rsidR="00443604" w:rsidRPr="001379BC" w:rsidRDefault="00443604" w:rsidP="00376898">
            <w:pPr>
              <w:spacing w:before="40" w:after="4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376898">
            <w:pPr>
              <w:spacing w:before="40" w:after="40"/>
              <w:jc w:val="center"/>
              <w:rPr>
                <w:sz w:val="28"/>
                <w:szCs w:val="28"/>
              </w:rPr>
            </w:pPr>
            <w:r w:rsidRPr="001379BC">
              <w:rPr>
                <w:sz w:val="28"/>
                <w:szCs w:val="28"/>
              </w:rPr>
              <w:t>40</w:t>
            </w:r>
          </w:p>
        </w:tc>
        <w:tc>
          <w:tcPr>
            <w:tcW w:w="551" w:type="pct"/>
            <w:vAlign w:val="center"/>
          </w:tcPr>
          <w:p w:rsidR="00443604" w:rsidRPr="001379BC" w:rsidRDefault="00443604" w:rsidP="00376898">
            <w:pPr>
              <w:spacing w:before="40" w:after="4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76898">
            <w:pPr>
              <w:spacing w:before="40" w:after="40"/>
              <w:jc w:val="center"/>
              <w:rPr>
                <w:sz w:val="28"/>
                <w:szCs w:val="28"/>
              </w:rPr>
            </w:pPr>
            <w:r w:rsidRPr="001379BC">
              <w:rPr>
                <w:bCs/>
                <w:sz w:val="28"/>
                <w:szCs w:val="28"/>
              </w:rPr>
              <w:t>13</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76898">
            <w:pPr>
              <w:spacing w:before="40" w:after="40"/>
              <w:jc w:val="center"/>
              <w:rPr>
                <w:sz w:val="28"/>
                <w:szCs w:val="28"/>
              </w:rPr>
            </w:pPr>
            <w:r w:rsidRPr="001379BC">
              <w:rPr>
                <w:sz w:val="28"/>
                <w:szCs w:val="28"/>
              </w:rPr>
              <w:t>B3.1</w:t>
            </w:r>
          </w:p>
        </w:tc>
        <w:tc>
          <w:tcPr>
            <w:tcW w:w="2781" w:type="pct"/>
            <w:shd w:val="clear" w:color="auto" w:fill="auto"/>
            <w:tcMar>
              <w:top w:w="0" w:type="dxa"/>
              <w:left w:w="0" w:type="dxa"/>
              <w:bottom w:w="0" w:type="dxa"/>
              <w:right w:w="0" w:type="dxa"/>
            </w:tcMar>
            <w:vAlign w:val="center"/>
          </w:tcPr>
          <w:p w:rsidR="00443604" w:rsidRPr="002C5CB0" w:rsidRDefault="00443604" w:rsidP="00376898">
            <w:pPr>
              <w:spacing w:before="40" w:after="40"/>
              <w:ind w:left="57" w:right="57"/>
              <w:jc w:val="both"/>
              <w:rPr>
                <w:sz w:val="28"/>
                <w:szCs w:val="28"/>
              </w:rPr>
            </w:pPr>
            <w:r w:rsidRPr="001379BC">
              <w:rPr>
                <w:b/>
                <w:bCs/>
                <w:sz w:val="28"/>
                <w:szCs w:val="28"/>
              </w:rPr>
              <w:t>CSYT thực hiện phân lo</w:t>
            </w:r>
            <w:r>
              <w:rPr>
                <w:b/>
                <w:bCs/>
                <w:sz w:val="28"/>
                <w:szCs w:val="28"/>
              </w:rPr>
              <w:t>ại chất thải y tế đúng quy định:</w:t>
            </w:r>
          </w:p>
        </w:tc>
        <w:tc>
          <w:tcPr>
            <w:tcW w:w="139" w:type="pct"/>
          </w:tcPr>
          <w:p w:rsidR="00443604" w:rsidRPr="001379BC" w:rsidRDefault="00443604" w:rsidP="00376898">
            <w:pPr>
              <w:spacing w:before="40" w:after="4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376898">
            <w:pPr>
              <w:spacing w:before="40" w:after="40"/>
              <w:jc w:val="center"/>
              <w:rPr>
                <w:sz w:val="28"/>
                <w:szCs w:val="28"/>
              </w:rPr>
            </w:pPr>
          </w:p>
        </w:tc>
        <w:tc>
          <w:tcPr>
            <w:tcW w:w="551" w:type="pct"/>
            <w:vMerge w:val="restart"/>
            <w:vAlign w:val="center"/>
          </w:tcPr>
          <w:p w:rsidR="00443604" w:rsidRPr="001379BC" w:rsidRDefault="00443604" w:rsidP="00376898">
            <w:pPr>
              <w:spacing w:before="40" w:after="40"/>
              <w:jc w:val="center"/>
              <w:rPr>
                <w:sz w:val="28"/>
                <w:szCs w:val="28"/>
              </w:rPr>
            </w:pPr>
          </w:p>
        </w:tc>
      </w:tr>
      <w:tr w:rsidR="00443604" w:rsidRPr="005473ED" w:rsidTr="00303AE9">
        <w:trPr>
          <w:trHeight w:val="20"/>
          <w:jc w:val="center"/>
        </w:trPr>
        <w:tc>
          <w:tcPr>
            <w:tcW w:w="277" w:type="pct"/>
            <w:vMerge/>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696" w:type="pct"/>
            <w:vMerge/>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Các khoa/</w:t>
            </w:r>
            <w:r>
              <w:rPr>
                <w:sz w:val="28"/>
                <w:szCs w:val="28"/>
              </w:rPr>
              <w:t xml:space="preserve"> </w:t>
            </w:r>
            <w:r w:rsidRPr="001379BC">
              <w:rPr>
                <w:sz w:val="28"/>
                <w:szCs w:val="28"/>
              </w:rPr>
              <w:t>phòng, bộ phận nơi phát sinh chất thải được cung cấp đủ bao bì, dụng cụ, thiết bị lưu chứa chất thải y tế theo đúng quy định</w:t>
            </w:r>
            <w:r>
              <w:rPr>
                <w:sz w:val="28"/>
                <w:szCs w:val="28"/>
              </w:rPr>
              <w:t>.</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5</w:t>
            </w: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Các khoa/</w:t>
            </w:r>
            <w:r>
              <w:rPr>
                <w:sz w:val="28"/>
                <w:szCs w:val="28"/>
              </w:rPr>
              <w:t xml:space="preserve"> </w:t>
            </w:r>
            <w:r w:rsidRPr="001379BC">
              <w:rPr>
                <w:sz w:val="28"/>
                <w:szCs w:val="28"/>
              </w:rPr>
              <w:t>phòng, bộ phận thực hiện phân loại chất thải y tế đúng quy định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14</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B3.2</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CSYT thực hiện thu gom chất thải y tế đúng quy định về:</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w:t>
            </w:r>
            <w:r>
              <w:rPr>
                <w:sz w:val="28"/>
                <w:szCs w:val="28"/>
              </w:rPr>
              <w:t xml:space="preserve"> </w:t>
            </w:r>
            <w:r w:rsidRPr="001379BC">
              <w:rPr>
                <w:sz w:val="28"/>
                <w:szCs w:val="28"/>
              </w:rPr>
              <w:t>Tần suất thu gom</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Dụng cụ thu gom</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Quy định tuyến đường, thời điểm thu gom</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15</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B3.3</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CSYT có khu lưu giữ chất thải y tế trong khuôn viên theo quy định:</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Khu lưu giữ đáp ứng yêu cầu kỹ thuật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Thời gian lưu giữ đúng quy định</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16</w:t>
            </w:r>
          </w:p>
        </w:tc>
        <w:tc>
          <w:tcPr>
            <w:tcW w:w="69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B3.4</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CSYT thực hiện chuyển giao chất thải y tế đúng quy định</w:t>
            </w:r>
            <w:r>
              <w:rPr>
                <w:b/>
                <w:bCs/>
                <w:sz w:val="28"/>
                <w:szCs w:val="28"/>
              </w:rPr>
              <w:t>:</w:t>
            </w:r>
          </w:p>
        </w:tc>
        <w:tc>
          <w:tcPr>
            <w:tcW w:w="139" w:type="pct"/>
          </w:tcPr>
          <w:p w:rsidR="00443604" w:rsidRDefault="00443604" w:rsidP="00347847">
            <w:pPr>
              <w:spacing w:before="20" w:after="2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4</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i/>
                <w:iCs/>
                <w:sz w:val="28"/>
                <w:szCs w:val="28"/>
              </w:rPr>
              <w:t>Chuyển giao để xử lý tập trung</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Chuyển giao cho đơn vị có chức năng phù hợp</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Hợp đồng vận chuyển còn thời hạn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Sổ giao nhận chất thải y tế theo quy định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Chứng từ CTNH (đối với CTNH)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i/>
                <w:iCs/>
                <w:sz w:val="28"/>
                <w:szCs w:val="28"/>
              </w:rPr>
              <w:t>Chuyển giao để xử lý theo mô hình cụm</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Chuyển giao cho đơn vị xử lý cho cụm CSYT (trong Kế hoạch được UBND cấp tỉnh phê duyệt)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Sổ giao nhận chất thải y tế</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xml:space="preserve">+ Thiết bị lưu chứa trên phương </w:t>
            </w:r>
            <w:r>
              <w:rPr>
                <w:sz w:val="28"/>
                <w:szCs w:val="28"/>
              </w:rPr>
              <w:t>tiện vận chuyển đảm bảo yêu cầu.</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17</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B3.5</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CSYT thực hiện xử lý chất thải rắn y tế đúng quy định:</w:t>
            </w:r>
          </w:p>
        </w:tc>
        <w:tc>
          <w:tcPr>
            <w:tcW w:w="139" w:type="pct"/>
          </w:tcPr>
          <w:p w:rsidR="00443604"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Pr>
                <w:sz w:val="28"/>
                <w:szCs w:val="28"/>
              </w:rPr>
              <w:t>0</w:t>
            </w:r>
            <w:r w:rsidRPr="001379BC">
              <w:rPr>
                <w:sz w:val="28"/>
                <w:szCs w:val="28"/>
              </w:rPr>
              <w:t>4</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Thực hiện xử lý chất thải y tế đạt quy chuẩn kỹ thuật về môi trường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Thực hiện giám sát, vận hành hệ thống/</w:t>
            </w:r>
            <w:r>
              <w:rPr>
                <w:sz w:val="28"/>
                <w:szCs w:val="28"/>
              </w:rPr>
              <w:t xml:space="preserve"> </w:t>
            </w:r>
            <w:r w:rsidRPr="001379BC">
              <w:rPr>
                <w:sz w:val="28"/>
                <w:szCs w:val="28"/>
              </w:rPr>
              <w:t>thiết bị xử lý chất thải y tế theo đúng quy định/</w:t>
            </w:r>
            <w:r>
              <w:rPr>
                <w:sz w:val="28"/>
                <w:szCs w:val="28"/>
              </w:rPr>
              <w:t xml:space="preserve"> </w:t>
            </w:r>
            <w:r w:rsidRPr="001379BC">
              <w:rPr>
                <w:sz w:val="28"/>
                <w:szCs w:val="28"/>
              </w:rPr>
              <w:t>hướng dẫn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sổ vận hành thiết bị xử lý được lập theo mẫu và ghi đầy đủ thông tin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Sử dụng công nghệ không đốt, thân thiện với môi trường (khuyến khích)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18</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B3.6</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CSYT quản lý chất thải tái chế đúng quy định</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2</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ban hành danh mục chất thải y tế thông thường được phép thu gom phục vụ mục đích tái chế</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thực hiện phân loại CTYT để phục vụ tái chế</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Ký hợp đồng chuyển giao chất thải cho đơn vị có chức năng phù hợp</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sổ bàn giao chất thải sau khi đã xử lý khử khuẩn đạt quy chuẩn kỹ thuật về môi trường để phục vụ tái chế (đối với CSYT sử dụng thiết bị khử khuẩn chất thải lây nhiễm)</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19</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B3.7</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CSYT quản lý nước thải y tế đúng quy định</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7</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hệ thống thu gom, xử lý toàn bộ nước thải y tế</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Vận hành bảo dưỡng định kỳ hệ thống xử lý nước thải y tế theo quy định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sổ nhật ký vận hành công trình, thiết bị, hệ thống xử lý nước thải và được ghi chép đầy đủ</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Khu vực xử lý nước thải được vệ sinh sạch, không đọng nước, không có mùi hôi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Đảm bảo nước thải đầu ra đạt quy chuẩn kỹ thuật về môi trường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20</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B3.8</w:t>
            </w:r>
          </w:p>
        </w:tc>
        <w:tc>
          <w:tcPr>
            <w:tcW w:w="2781" w:type="pct"/>
            <w:shd w:val="clear" w:color="auto" w:fill="auto"/>
            <w:tcMar>
              <w:top w:w="0" w:type="dxa"/>
              <w:left w:w="0" w:type="dxa"/>
              <w:bottom w:w="0" w:type="dxa"/>
              <w:right w:w="0" w:type="dxa"/>
            </w:tcMar>
            <w:vAlign w:val="center"/>
          </w:tcPr>
          <w:p w:rsidR="00443604" w:rsidRPr="001379BC" w:rsidRDefault="00443604" w:rsidP="00376898">
            <w:pPr>
              <w:spacing w:before="40" w:after="40"/>
              <w:ind w:left="57" w:right="57"/>
              <w:jc w:val="both"/>
              <w:rPr>
                <w:sz w:val="28"/>
                <w:szCs w:val="28"/>
              </w:rPr>
            </w:pPr>
            <w:r w:rsidRPr="001379BC">
              <w:rPr>
                <w:b/>
                <w:bCs/>
                <w:sz w:val="28"/>
                <w:szCs w:val="28"/>
              </w:rPr>
              <w:t>CSYT thực hiện Kế hoạch Phòng ngừa, ƯPSCMT do chất thải y tế</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3</w:t>
            </w:r>
          </w:p>
        </w:tc>
        <w:tc>
          <w:tcPr>
            <w:tcW w:w="551" w:type="pct"/>
            <w:vMerge w:val="restar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Kế hoạch, phương án, trang thiết bị phòng ngừa, ứng phó sự cố môi trường do CTYT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tập huấn, truyền thông</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thực hành diễn tập</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21</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B3.9</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CSYT thực hiện quan trắc môi trường y tế đúng quy định</w:t>
            </w:r>
            <w:r>
              <w:rPr>
                <w:b/>
                <w:bCs/>
                <w:sz w:val="28"/>
                <w:szCs w:val="28"/>
              </w:rPr>
              <w:t>:</w:t>
            </w:r>
          </w:p>
        </w:tc>
        <w:tc>
          <w:tcPr>
            <w:tcW w:w="139" w:type="pct"/>
          </w:tcPr>
          <w:p w:rsidR="00443604" w:rsidRPr="001379BC" w:rsidRDefault="00443604" w:rsidP="00DC3346">
            <w:pPr>
              <w:spacing w:before="40" w:after="4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DC3346">
            <w:pPr>
              <w:spacing w:before="40" w:after="40"/>
              <w:jc w:val="center"/>
              <w:rPr>
                <w:sz w:val="28"/>
                <w:szCs w:val="28"/>
              </w:rPr>
            </w:pPr>
            <w:r w:rsidRPr="001379BC">
              <w:rPr>
                <w:sz w:val="28"/>
                <w:szCs w:val="28"/>
              </w:rPr>
              <w:t>5</w:t>
            </w:r>
          </w:p>
        </w:tc>
        <w:tc>
          <w:tcPr>
            <w:tcW w:w="551" w:type="pct"/>
            <w:vMerge w:val="restart"/>
            <w:vAlign w:val="center"/>
          </w:tcPr>
          <w:p w:rsidR="00443604" w:rsidRPr="001379BC" w:rsidRDefault="00443604" w:rsidP="00DC3346">
            <w:pPr>
              <w:spacing w:before="40" w:after="4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Có thực hiện quan trắc, giám sát đủ tần suất, đủ thông số theo quy định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Merge/>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lastRenderedPageBreak/>
              <w:t>22</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B3.10</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Người thu gom, xử lý chất thải y tế được trang bị đầy đủ bảo hộ lao động</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1</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Trang bị đủ bảo hộ lao động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Tuân thủ mặc bảo hộ lao động khi thực hiện công việc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23</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B3.11</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Thực hiện các biện pháp giảm thiểu phát sinh chất thải y tế</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5</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Mua sắm, lắp đặt, sử dụng vật tư, thiết bị, dụng cụ, thuốc, hóa chất và các nguyên, vật liệu phù h</w:t>
            </w:r>
            <w:r>
              <w:rPr>
                <w:sz w:val="28"/>
                <w:szCs w:val="28"/>
              </w:rPr>
              <w:t>ợp với nhu cầu sử dụng;</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Đổi mới thiết bị, quy trình trong hoạt động chuyên môn y tế và các biện pháp khác để giảm thiểu phát sinh chất thải y tế</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Có biện pháp, lộ trình và thực hiện hạn chế sử dụng sản phẩm nhựa sử dụng một lần, túi ni lông khó phân huỷ nhằm giảm</w:t>
            </w:r>
            <w:r>
              <w:rPr>
                <w:sz w:val="28"/>
                <w:szCs w:val="28"/>
              </w:rPr>
              <w:t xml:space="preserve"> thiểu phát sinh chất thải nhựa;</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Phân loại chất thải nhựa để tái chế hoặc xử lý theo quy định của pháp luật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B4</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Vệ sinh môi trường</w:t>
            </w:r>
          </w:p>
        </w:tc>
        <w:tc>
          <w:tcPr>
            <w:tcW w:w="139" w:type="pct"/>
          </w:tcPr>
          <w:p w:rsidR="00443604" w:rsidRPr="001379BC" w:rsidRDefault="00443604" w:rsidP="00347847">
            <w:pPr>
              <w:spacing w:before="20" w:after="20"/>
              <w:jc w:val="center"/>
              <w:rPr>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10</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24</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B4.1</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Sân, vườn, khuôn viên</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3</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Sạch sẽ, không có nước đọng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Có đủ thùng đựng chất thải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Không có chất thải rơi vãi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Tường hàng rào, các tòa nhà không có rêu mốc, bong tróc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25</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B4.2</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Hành lang, lối đi, sảnh chờ</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2</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Sạch sẽ, không có nước đọng, không trơn trượt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Không có chất thải rơi vãi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Đảm bảo thông gió và đủ ánh sáng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Trần hành lang, lối đi, sảnh chờ không có rêu mốc, bong tróc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26</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B4.3</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Trong các khoa/ phòng/</w:t>
            </w:r>
            <w:r>
              <w:rPr>
                <w:b/>
                <w:bCs/>
                <w:sz w:val="28"/>
                <w:szCs w:val="28"/>
              </w:rPr>
              <w:t xml:space="preserve"> </w:t>
            </w:r>
            <w:r w:rsidRPr="001379BC">
              <w:rPr>
                <w:b/>
                <w:bCs/>
                <w:sz w:val="28"/>
                <w:szCs w:val="28"/>
              </w:rPr>
              <w:t>buồng bệnh</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5</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Tường, trần nhà sạch không có mạng nhện, không có rêu mốc; bong tróc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Sàn sạch, không đọng nước, không trơn trượt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Không có chất thải rơi vãi</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firstLine="284"/>
              <w:jc w:val="both"/>
              <w:rPr>
                <w:sz w:val="28"/>
                <w:szCs w:val="28"/>
              </w:rPr>
            </w:pPr>
            <w:r w:rsidRPr="001379BC">
              <w:rPr>
                <w:sz w:val="28"/>
                <w:szCs w:val="28"/>
              </w:rPr>
              <w:t>+ Đảm bảo thông gió và đủ ánh sáng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C</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PHẦN C. ĐẸP</w:t>
            </w:r>
          </w:p>
        </w:tc>
        <w:tc>
          <w:tcPr>
            <w:tcW w:w="139" w:type="pct"/>
          </w:tcPr>
          <w:p w:rsidR="00443604" w:rsidRPr="001379BC" w:rsidRDefault="00443604" w:rsidP="00347847">
            <w:pPr>
              <w:spacing w:before="20" w:after="20"/>
              <w:jc w:val="center"/>
              <w:rPr>
                <w:b/>
                <w:bCs/>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
                <w:bCs/>
                <w:sz w:val="28"/>
                <w:szCs w:val="28"/>
              </w:rPr>
              <w:t>10</w:t>
            </w:r>
          </w:p>
        </w:tc>
        <w:tc>
          <w:tcPr>
            <w:tcW w:w="551" w:type="pct"/>
            <w:vAlign w:val="center"/>
          </w:tcPr>
          <w:p w:rsidR="00443604" w:rsidRPr="001379BC" w:rsidRDefault="00443604" w:rsidP="00347847">
            <w:pPr>
              <w:spacing w:before="20" w:after="20"/>
              <w:jc w:val="center"/>
              <w:rPr>
                <w:b/>
                <w:bCs/>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27</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C1</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Biển hiệu, biển tên, biển chỉ dẫn rõ ràng, dễ quan sát</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1</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biển tên: CSYT, các khoa/</w:t>
            </w:r>
            <w:r>
              <w:rPr>
                <w:sz w:val="28"/>
                <w:szCs w:val="28"/>
              </w:rPr>
              <w:t xml:space="preserve"> </w:t>
            </w:r>
            <w:r w:rsidRPr="001379BC">
              <w:rPr>
                <w:sz w:val="28"/>
                <w:szCs w:val="28"/>
              </w:rPr>
              <w:t>phòng bộ phận/</w:t>
            </w:r>
            <w:r>
              <w:rPr>
                <w:sz w:val="28"/>
                <w:szCs w:val="28"/>
              </w:rPr>
              <w:t xml:space="preserve"> </w:t>
            </w:r>
            <w:r w:rsidRPr="001379BC">
              <w:rPr>
                <w:sz w:val="28"/>
                <w:szCs w:val="28"/>
              </w:rPr>
              <w:t>nhà vệ sinh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sơ đồ, biển chỉ dẫn đến nhà vệ sinh; biển chỉ dẫn lối đi trong CSYT</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Băng rôn, bảng chữ điện tử, khẩu hiệu CSYT “Xanh, Sạch, Đẹp”</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28</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C2</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20"/>
              <w:ind w:left="57" w:right="57"/>
              <w:jc w:val="both"/>
              <w:rPr>
                <w:sz w:val="28"/>
                <w:szCs w:val="28"/>
              </w:rPr>
            </w:pPr>
            <w:r w:rsidRPr="001379BC">
              <w:rPr>
                <w:b/>
                <w:bCs/>
                <w:sz w:val="28"/>
                <w:szCs w:val="28"/>
              </w:rPr>
              <w:t>Cảnh quan CSYT hài hòa, thân thiện môi trường</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2</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đài phun nước hoặc tiểu cảnh hòn non bộ, bể cá; hoặc hồ nước trong khuôn v</w:t>
            </w:r>
            <w:r>
              <w:rPr>
                <w:sz w:val="28"/>
                <w:szCs w:val="28"/>
              </w:rPr>
              <w:t>iên CSYT;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Hoa, cây cảnh, cây xanh, thảm cỏ...được chăm sóc, cắt tỉa thường xuyên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thiết kế, bố trí cây xanh, thảm cỏ, lối đi phù hợp, hài hòa, thân thiện môi trường.</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29</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C3</w:t>
            </w:r>
          </w:p>
        </w:tc>
        <w:tc>
          <w:tcPr>
            <w:tcW w:w="2781" w:type="pct"/>
            <w:shd w:val="clear" w:color="auto" w:fill="auto"/>
            <w:tcMar>
              <w:top w:w="0" w:type="dxa"/>
              <w:left w:w="0" w:type="dxa"/>
              <w:bottom w:w="0" w:type="dxa"/>
              <w:right w:w="0" w:type="dxa"/>
            </w:tcMar>
            <w:vAlign w:val="center"/>
          </w:tcPr>
          <w:p w:rsidR="00443604" w:rsidRPr="001379BC" w:rsidRDefault="00443604" w:rsidP="00443604">
            <w:pPr>
              <w:spacing w:before="40" w:after="40"/>
              <w:ind w:left="57" w:right="57"/>
              <w:jc w:val="both"/>
              <w:rPr>
                <w:sz w:val="28"/>
                <w:szCs w:val="28"/>
              </w:rPr>
            </w:pPr>
            <w:r w:rsidRPr="001379BC">
              <w:rPr>
                <w:b/>
                <w:bCs/>
                <w:sz w:val="28"/>
                <w:szCs w:val="28"/>
              </w:rPr>
              <w:t>Khu sảnh chờ, phòng chờ</w:t>
            </w:r>
            <w:r>
              <w:rPr>
                <w:b/>
                <w:bCs/>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2</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Ghế ngồi được bố trí đủ và sắp xếp gọn gàng, thuận tiện</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Tranh ảnh trang trí đẹp treo ở vị trí phù hợp</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giá/</w:t>
            </w:r>
            <w:r>
              <w:rPr>
                <w:sz w:val="28"/>
                <w:szCs w:val="28"/>
              </w:rPr>
              <w:t xml:space="preserve"> </w:t>
            </w:r>
            <w:r w:rsidRPr="001379BC">
              <w:rPr>
                <w:sz w:val="28"/>
                <w:szCs w:val="28"/>
              </w:rPr>
              <w:t>kệ để các tài liệu truyền thông về chăm sóc, giữ gìn sức khỏe, vệ sinh môi trường, phòng chống dịch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ti vi hoặc màn hình điện tử để cung cấp thông tin cho NB, người nhà người bệnh (NNNB)</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cây xanh, chậu hoa, cây cảnh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30</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C4</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Khoa/</w:t>
            </w:r>
            <w:r>
              <w:rPr>
                <w:b/>
                <w:bCs/>
                <w:sz w:val="28"/>
                <w:szCs w:val="28"/>
              </w:rPr>
              <w:t xml:space="preserve"> </w:t>
            </w:r>
            <w:r w:rsidRPr="001379BC">
              <w:rPr>
                <w:b/>
                <w:bCs/>
                <w:sz w:val="28"/>
                <w:szCs w:val="28"/>
              </w:rPr>
              <w:t>phòng/</w:t>
            </w:r>
            <w:r>
              <w:rPr>
                <w:b/>
                <w:bCs/>
                <w:sz w:val="28"/>
                <w:szCs w:val="28"/>
              </w:rPr>
              <w:t xml:space="preserve"> </w:t>
            </w:r>
            <w:r w:rsidRPr="001379BC">
              <w:rPr>
                <w:b/>
                <w:bCs/>
                <w:sz w:val="28"/>
                <w:szCs w:val="28"/>
              </w:rPr>
              <w:t>buồng bệnh gọn gàng</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2</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Đảm bảo các vật dụng cá nhân cho người bệnh như chăn, ga, gối luôn sạch sẽ,</w:t>
            </w:r>
            <w:r>
              <w:rPr>
                <w:sz w:val="28"/>
                <w:szCs w:val="28"/>
              </w:rPr>
              <w:t xml:space="preserve"> được thay đúng lịch và khi cần;</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Tủ đầu giường sạch sẽ, không bị hoen rỉ, hỏng hóc</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Sắp xếp đồ đạc/</w:t>
            </w:r>
            <w:r>
              <w:rPr>
                <w:sz w:val="28"/>
                <w:szCs w:val="28"/>
              </w:rPr>
              <w:t xml:space="preserve"> </w:t>
            </w:r>
            <w:r w:rsidRPr="001379BC">
              <w:rPr>
                <w:sz w:val="28"/>
                <w:szCs w:val="28"/>
              </w:rPr>
              <w:t>tư trang của người bệnh và người nhà người b</w:t>
            </w:r>
            <w:r>
              <w:rPr>
                <w:sz w:val="28"/>
                <w:szCs w:val="28"/>
              </w:rPr>
              <w:t>ệnh gọn gàng, ngăn nắp, sạch sẽ;</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Tranh ảnh tran</w:t>
            </w:r>
            <w:r>
              <w:rPr>
                <w:sz w:val="28"/>
                <w:szCs w:val="28"/>
              </w:rPr>
              <w:t>g trí đẹp treo ở vị trí phù hợp;</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ti vi hoặc màn hình điện tử để NB, NNNB giải trí</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31</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C5</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Khu vực gửi xe</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2</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khu vực riêng để xe cho cán bộ y tế và người nhà người bệnh</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biển chỉ dẫn lối đi, có kẻ vạch và sắp xếp gọn gàng</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Có mái che, có điện chiếu sáng vào ban đêm</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Đảm bảo an toàn phòng, chống cháy nổ</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bCs/>
                <w:sz w:val="28"/>
                <w:szCs w:val="28"/>
              </w:rPr>
              <w:t>32</w:t>
            </w:r>
          </w:p>
        </w:tc>
        <w:tc>
          <w:tcPr>
            <w:tcW w:w="69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C6</w:t>
            </w:r>
          </w:p>
        </w:tc>
        <w:tc>
          <w:tcPr>
            <w:tcW w:w="2781" w:type="pct"/>
            <w:shd w:val="clear" w:color="auto" w:fill="auto"/>
            <w:tcMar>
              <w:top w:w="0" w:type="dxa"/>
              <w:left w:w="0" w:type="dxa"/>
              <w:bottom w:w="0" w:type="dxa"/>
              <w:right w:w="0" w:type="dxa"/>
            </w:tcMar>
            <w:vAlign w:val="center"/>
          </w:tcPr>
          <w:p w:rsidR="00443604" w:rsidRPr="001379BC" w:rsidRDefault="00443604" w:rsidP="00DC3346">
            <w:pPr>
              <w:spacing w:before="40" w:after="40"/>
              <w:ind w:left="57" w:right="57"/>
              <w:jc w:val="both"/>
              <w:rPr>
                <w:sz w:val="28"/>
                <w:szCs w:val="28"/>
              </w:rPr>
            </w:pPr>
            <w:r w:rsidRPr="001379BC">
              <w:rPr>
                <w:b/>
                <w:bCs/>
                <w:sz w:val="28"/>
                <w:szCs w:val="28"/>
              </w:rPr>
              <w:t>Trang phục NVYT, NB, NNNB</w:t>
            </w:r>
          </w:p>
        </w:tc>
        <w:tc>
          <w:tcPr>
            <w:tcW w:w="139" w:type="pct"/>
          </w:tcPr>
          <w:p w:rsidR="00443604" w:rsidRPr="001379BC" w:rsidRDefault="00443604" w:rsidP="00347847">
            <w:pPr>
              <w:spacing w:before="20" w:after="20"/>
              <w:jc w:val="center"/>
              <w:rPr>
                <w:sz w:val="28"/>
                <w:szCs w:val="28"/>
              </w:rPr>
            </w:pPr>
          </w:p>
        </w:tc>
        <w:tc>
          <w:tcPr>
            <w:tcW w:w="556" w:type="pct"/>
            <w:vMerge w:val="restart"/>
            <w:shd w:val="clear" w:color="auto" w:fill="auto"/>
            <w:tcMar>
              <w:top w:w="0" w:type="dxa"/>
              <w:left w:w="0" w:type="dxa"/>
              <w:bottom w:w="0" w:type="dxa"/>
              <w:right w:w="0" w:type="dxa"/>
            </w:tcMar>
            <w:vAlign w:val="center"/>
          </w:tcPr>
          <w:p w:rsidR="00443604" w:rsidRPr="001379BC" w:rsidRDefault="00443604" w:rsidP="00347847">
            <w:pPr>
              <w:spacing w:before="20" w:after="20"/>
              <w:jc w:val="center"/>
              <w:rPr>
                <w:sz w:val="28"/>
                <w:szCs w:val="28"/>
              </w:rPr>
            </w:pPr>
            <w:r w:rsidRPr="001379BC">
              <w:rPr>
                <w:sz w:val="28"/>
                <w:szCs w:val="28"/>
              </w:rPr>
              <w:t>1</w:t>
            </w: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Nhân viên y tế đeo biển tên và mặc đồng phục sạch đẹp</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vMerge/>
            <w:shd w:val="clear" w:color="auto" w:fill="auto"/>
            <w:vAlign w:val="center"/>
          </w:tcPr>
          <w:p w:rsidR="00443604" w:rsidRPr="001379BC" w:rsidRDefault="00443604" w:rsidP="00347847">
            <w:pPr>
              <w:spacing w:before="20" w:after="20"/>
              <w:jc w:val="center"/>
              <w:rPr>
                <w:sz w:val="28"/>
                <w:szCs w:val="28"/>
              </w:rPr>
            </w:pPr>
          </w:p>
        </w:tc>
        <w:tc>
          <w:tcPr>
            <w:tcW w:w="696" w:type="pct"/>
            <w:vMerge/>
            <w:shd w:val="clear" w:color="auto" w:fill="auto"/>
            <w:vAlign w:val="center"/>
          </w:tcPr>
          <w:p w:rsidR="00443604" w:rsidRPr="001379BC" w:rsidRDefault="00443604" w:rsidP="00347847">
            <w:pPr>
              <w:spacing w:before="20" w:after="2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347847">
            <w:pPr>
              <w:spacing w:before="20" w:after="20"/>
              <w:ind w:left="57" w:right="57" w:firstLine="284"/>
              <w:jc w:val="both"/>
              <w:rPr>
                <w:sz w:val="28"/>
                <w:szCs w:val="28"/>
              </w:rPr>
            </w:pPr>
            <w:r w:rsidRPr="001379BC">
              <w:rPr>
                <w:sz w:val="28"/>
                <w:szCs w:val="28"/>
              </w:rPr>
              <w:t>+ NB, NNNB được cung cấp và mặc quần áo/</w:t>
            </w:r>
            <w:r w:rsidR="00932A47">
              <w:rPr>
                <w:sz w:val="28"/>
                <w:szCs w:val="28"/>
              </w:rPr>
              <w:t xml:space="preserve"> </w:t>
            </w:r>
            <w:r w:rsidRPr="001379BC">
              <w:rPr>
                <w:sz w:val="28"/>
                <w:szCs w:val="28"/>
              </w:rPr>
              <w:t>áo choàng/ váy choàng phù hợp, sạch sẽ không rách, không hoen ố</w:t>
            </w:r>
            <w:r>
              <w:rPr>
                <w:sz w:val="28"/>
                <w:szCs w:val="28"/>
              </w:rPr>
              <w:t>.</w:t>
            </w:r>
          </w:p>
        </w:tc>
        <w:tc>
          <w:tcPr>
            <w:tcW w:w="139" w:type="pct"/>
          </w:tcPr>
          <w:p w:rsidR="00443604" w:rsidRPr="001379BC" w:rsidRDefault="00443604" w:rsidP="00347847">
            <w:pPr>
              <w:spacing w:before="20" w:after="20"/>
              <w:jc w:val="center"/>
              <w:rPr>
                <w:sz w:val="28"/>
                <w:szCs w:val="28"/>
              </w:rPr>
            </w:pPr>
          </w:p>
        </w:tc>
        <w:tc>
          <w:tcPr>
            <w:tcW w:w="556" w:type="pct"/>
            <w:vMerge/>
            <w:shd w:val="clear" w:color="auto" w:fill="auto"/>
            <w:vAlign w:val="center"/>
          </w:tcPr>
          <w:p w:rsidR="00443604" w:rsidRPr="001379BC" w:rsidRDefault="00443604" w:rsidP="00347847">
            <w:pPr>
              <w:spacing w:before="20" w:after="20"/>
              <w:jc w:val="center"/>
              <w:rPr>
                <w:sz w:val="28"/>
                <w:szCs w:val="28"/>
              </w:rPr>
            </w:pPr>
          </w:p>
        </w:tc>
        <w:tc>
          <w:tcPr>
            <w:tcW w:w="551" w:type="pct"/>
            <w:vAlign w:val="center"/>
          </w:tcPr>
          <w:p w:rsidR="00443604" w:rsidRPr="001379BC" w:rsidRDefault="00443604" w:rsidP="00347847">
            <w:pPr>
              <w:spacing w:before="20" w:after="20"/>
              <w:jc w:val="center"/>
              <w:rPr>
                <w:sz w:val="28"/>
                <w:szCs w:val="28"/>
              </w:rPr>
            </w:pPr>
          </w:p>
        </w:tc>
      </w:tr>
      <w:tr w:rsidR="00443604" w:rsidRPr="005473ED" w:rsidTr="00303AE9">
        <w:trPr>
          <w:trHeight w:val="20"/>
          <w:jc w:val="center"/>
        </w:trPr>
        <w:tc>
          <w:tcPr>
            <w:tcW w:w="277" w:type="pct"/>
            <w:shd w:val="clear" w:color="auto" w:fill="auto"/>
            <w:tcMar>
              <w:top w:w="0" w:type="dxa"/>
              <w:left w:w="0" w:type="dxa"/>
              <w:bottom w:w="0" w:type="dxa"/>
              <w:right w:w="0" w:type="dxa"/>
            </w:tcMar>
            <w:vAlign w:val="center"/>
          </w:tcPr>
          <w:p w:rsidR="00443604" w:rsidRPr="001379BC" w:rsidRDefault="00443604" w:rsidP="001379BC">
            <w:pPr>
              <w:spacing w:before="60" w:after="60"/>
              <w:jc w:val="center"/>
              <w:rPr>
                <w:sz w:val="28"/>
                <w:szCs w:val="28"/>
              </w:rPr>
            </w:pPr>
          </w:p>
        </w:tc>
        <w:tc>
          <w:tcPr>
            <w:tcW w:w="696" w:type="pct"/>
            <w:shd w:val="clear" w:color="auto" w:fill="auto"/>
            <w:tcMar>
              <w:top w:w="0" w:type="dxa"/>
              <w:left w:w="0" w:type="dxa"/>
              <w:bottom w:w="0" w:type="dxa"/>
              <w:right w:w="0" w:type="dxa"/>
            </w:tcMar>
            <w:vAlign w:val="center"/>
          </w:tcPr>
          <w:p w:rsidR="00443604" w:rsidRPr="001379BC" w:rsidRDefault="00443604" w:rsidP="001379BC">
            <w:pPr>
              <w:spacing w:before="60" w:after="60"/>
              <w:jc w:val="center"/>
              <w:rPr>
                <w:sz w:val="28"/>
                <w:szCs w:val="28"/>
              </w:rPr>
            </w:pPr>
          </w:p>
        </w:tc>
        <w:tc>
          <w:tcPr>
            <w:tcW w:w="2781" w:type="pct"/>
            <w:shd w:val="clear" w:color="auto" w:fill="auto"/>
            <w:tcMar>
              <w:top w:w="0" w:type="dxa"/>
              <w:left w:w="0" w:type="dxa"/>
              <w:bottom w:w="0" w:type="dxa"/>
              <w:right w:w="0" w:type="dxa"/>
            </w:tcMar>
            <w:vAlign w:val="center"/>
          </w:tcPr>
          <w:p w:rsidR="00443604" w:rsidRPr="001379BC" w:rsidRDefault="00443604" w:rsidP="001379BC">
            <w:pPr>
              <w:spacing w:before="60" w:after="60"/>
              <w:ind w:left="57" w:right="57"/>
              <w:jc w:val="center"/>
              <w:rPr>
                <w:sz w:val="28"/>
                <w:szCs w:val="28"/>
              </w:rPr>
            </w:pPr>
            <w:r w:rsidRPr="001379BC">
              <w:rPr>
                <w:b/>
                <w:bCs/>
                <w:sz w:val="28"/>
                <w:szCs w:val="28"/>
              </w:rPr>
              <w:t>Tổng cộng</w:t>
            </w:r>
          </w:p>
        </w:tc>
        <w:tc>
          <w:tcPr>
            <w:tcW w:w="139" w:type="pct"/>
          </w:tcPr>
          <w:p w:rsidR="00443604" w:rsidRPr="001379BC" w:rsidRDefault="00443604" w:rsidP="0021708F">
            <w:pPr>
              <w:spacing w:before="60" w:after="60"/>
              <w:jc w:val="center"/>
              <w:rPr>
                <w:b/>
                <w:bCs/>
                <w:sz w:val="28"/>
                <w:szCs w:val="28"/>
              </w:rPr>
            </w:pPr>
          </w:p>
        </w:tc>
        <w:tc>
          <w:tcPr>
            <w:tcW w:w="556" w:type="pct"/>
            <w:shd w:val="clear" w:color="auto" w:fill="auto"/>
            <w:tcMar>
              <w:top w:w="0" w:type="dxa"/>
              <w:left w:w="0" w:type="dxa"/>
              <w:bottom w:w="0" w:type="dxa"/>
              <w:right w:w="0" w:type="dxa"/>
            </w:tcMar>
            <w:vAlign w:val="center"/>
          </w:tcPr>
          <w:p w:rsidR="00443604" w:rsidRPr="001379BC" w:rsidRDefault="00443604" w:rsidP="0021708F">
            <w:pPr>
              <w:spacing w:before="60" w:after="60"/>
              <w:jc w:val="center"/>
              <w:rPr>
                <w:sz w:val="28"/>
                <w:szCs w:val="28"/>
              </w:rPr>
            </w:pPr>
            <w:r w:rsidRPr="001379BC">
              <w:rPr>
                <w:b/>
                <w:bCs/>
                <w:sz w:val="28"/>
                <w:szCs w:val="28"/>
              </w:rPr>
              <w:t>100</w:t>
            </w:r>
          </w:p>
        </w:tc>
        <w:tc>
          <w:tcPr>
            <w:tcW w:w="551" w:type="pct"/>
            <w:vAlign w:val="center"/>
          </w:tcPr>
          <w:p w:rsidR="00443604" w:rsidRPr="001379BC" w:rsidRDefault="00443604" w:rsidP="0021708F">
            <w:pPr>
              <w:spacing w:before="60" w:after="60"/>
              <w:jc w:val="center"/>
              <w:rPr>
                <w:b/>
                <w:bCs/>
                <w:sz w:val="28"/>
                <w:szCs w:val="28"/>
              </w:rPr>
            </w:pPr>
          </w:p>
        </w:tc>
      </w:tr>
    </w:tbl>
    <w:p w:rsidR="00177329" w:rsidRDefault="00177329" w:rsidP="00177329">
      <w:pPr>
        <w:tabs>
          <w:tab w:val="center" w:pos="6237"/>
        </w:tabs>
        <w:ind w:firstLine="567"/>
        <w:rPr>
          <w:sz w:val="28"/>
          <w:szCs w:val="28"/>
        </w:rPr>
      </w:pPr>
    </w:p>
    <w:tbl>
      <w:tblPr>
        <w:tblStyle w:val="TableGrid"/>
        <w:tblW w:w="8786" w:type="dxa"/>
        <w:jc w:val="center"/>
        <w:tblLook w:val="04A0" w:firstRow="1" w:lastRow="0" w:firstColumn="1" w:lastColumn="0" w:noHBand="0" w:noVBand="1"/>
      </w:tblPr>
      <w:tblGrid>
        <w:gridCol w:w="1417"/>
        <w:gridCol w:w="1417"/>
        <w:gridCol w:w="1417"/>
        <w:gridCol w:w="1417"/>
        <w:gridCol w:w="1701"/>
        <w:gridCol w:w="1417"/>
      </w:tblGrid>
      <w:tr w:rsidR="00177329" w:rsidTr="00177329">
        <w:trPr>
          <w:jc w:val="center"/>
        </w:trPr>
        <w:tc>
          <w:tcPr>
            <w:tcW w:w="1417" w:type="dxa"/>
            <w:vMerge w:val="restart"/>
            <w:vAlign w:val="center"/>
          </w:tcPr>
          <w:p w:rsidR="00177329" w:rsidRPr="00177329" w:rsidRDefault="00177329" w:rsidP="00177329">
            <w:pPr>
              <w:tabs>
                <w:tab w:val="center" w:pos="6237"/>
              </w:tabs>
              <w:spacing w:before="20" w:after="20"/>
              <w:jc w:val="center"/>
              <w:rPr>
                <w:b/>
                <w:sz w:val="28"/>
                <w:szCs w:val="28"/>
              </w:rPr>
            </w:pPr>
            <w:r w:rsidRPr="00177329">
              <w:rPr>
                <w:b/>
                <w:sz w:val="28"/>
                <w:szCs w:val="28"/>
              </w:rPr>
              <w:t>Xếp loại</w:t>
            </w:r>
          </w:p>
        </w:tc>
        <w:tc>
          <w:tcPr>
            <w:tcW w:w="1417" w:type="dxa"/>
            <w:vAlign w:val="center"/>
          </w:tcPr>
          <w:p w:rsidR="00177329" w:rsidRPr="00177329" w:rsidRDefault="00177329" w:rsidP="00177329">
            <w:pPr>
              <w:tabs>
                <w:tab w:val="center" w:pos="6237"/>
              </w:tabs>
              <w:spacing w:before="20" w:after="20"/>
              <w:jc w:val="center"/>
              <w:rPr>
                <w:b/>
                <w:sz w:val="28"/>
                <w:szCs w:val="28"/>
              </w:rPr>
            </w:pPr>
            <w:r w:rsidRPr="00177329">
              <w:rPr>
                <w:b/>
                <w:sz w:val="28"/>
                <w:szCs w:val="28"/>
              </w:rPr>
              <w:t>Xuất sắc</w:t>
            </w:r>
          </w:p>
        </w:tc>
        <w:tc>
          <w:tcPr>
            <w:tcW w:w="1417" w:type="dxa"/>
            <w:vAlign w:val="center"/>
          </w:tcPr>
          <w:p w:rsidR="00177329" w:rsidRPr="00177329" w:rsidRDefault="00177329" w:rsidP="00177329">
            <w:pPr>
              <w:tabs>
                <w:tab w:val="center" w:pos="6237"/>
              </w:tabs>
              <w:spacing w:before="20" w:after="20"/>
              <w:jc w:val="center"/>
              <w:rPr>
                <w:b/>
                <w:sz w:val="28"/>
                <w:szCs w:val="28"/>
              </w:rPr>
            </w:pPr>
            <w:r w:rsidRPr="00177329">
              <w:rPr>
                <w:b/>
                <w:sz w:val="28"/>
                <w:szCs w:val="28"/>
              </w:rPr>
              <w:t>Tốt</w:t>
            </w:r>
          </w:p>
        </w:tc>
        <w:tc>
          <w:tcPr>
            <w:tcW w:w="1417" w:type="dxa"/>
            <w:vAlign w:val="center"/>
          </w:tcPr>
          <w:p w:rsidR="00177329" w:rsidRPr="00177329" w:rsidRDefault="00177329" w:rsidP="00177329">
            <w:pPr>
              <w:tabs>
                <w:tab w:val="center" w:pos="6237"/>
              </w:tabs>
              <w:spacing w:before="20" w:after="20"/>
              <w:jc w:val="center"/>
              <w:rPr>
                <w:b/>
                <w:sz w:val="28"/>
                <w:szCs w:val="28"/>
              </w:rPr>
            </w:pPr>
            <w:r w:rsidRPr="00177329">
              <w:rPr>
                <w:b/>
                <w:sz w:val="28"/>
                <w:szCs w:val="28"/>
              </w:rPr>
              <w:t>Khá</w:t>
            </w:r>
          </w:p>
        </w:tc>
        <w:tc>
          <w:tcPr>
            <w:tcW w:w="1701" w:type="dxa"/>
            <w:vAlign w:val="center"/>
          </w:tcPr>
          <w:p w:rsidR="00177329" w:rsidRPr="00177329" w:rsidRDefault="00177329" w:rsidP="00177329">
            <w:pPr>
              <w:tabs>
                <w:tab w:val="center" w:pos="6237"/>
              </w:tabs>
              <w:spacing w:before="20" w:after="20"/>
              <w:jc w:val="center"/>
              <w:rPr>
                <w:b/>
                <w:sz w:val="28"/>
                <w:szCs w:val="28"/>
              </w:rPr>
            </w:pPr>
            <w:r w:rsidRPr="00177329">
              <w:rPr>
                <w:b/>
                <w:sz w:val="28"/>
                <w:szCs w:val="28"/>
              </w:rPr>
              <w:t>Trung bình</w:t>
            </w:r>
          </w:p>
        </w:tc>
        <w:tc>
          <w:tcPr>
            <w:tcW w:w="1417" w:type="dxa"/>
            <w:vAlign w:val="center"/>
          </w:tcPr>
          <w:p w:rsidR="00177329" w:rsidRPr="00177329" w:rsidRDefault="00177329" w:rsidP="00177329">
            <w:pPr>
              <w:tabs>
                <w:tab w:val="center" w:pos="6237"/>
              </w:tabs>
              <w:spacing w:before="20" w:after="20"/>
              <w:jc w:val="center"/>
              <w:rPr>
                <w:b/>
                <w:sz w:val="28"/>
                <w:szCs w:val="28"/>
              </w:rPr>
            </w:pPr>
            <w:r w:rsidRPr="00177329">
              <w:rPr>
                <w:b/>
                <w:sz w:val="28"/>
                <w:szCs w:val="28"/>
              </w:rPr>
              <w:t>Kém</w:t>
            </w:r>
          </w:p>
        </w:tc>
      </w:tr>
      <w:tr w:rsidR="00177329" w:rsidTr="00125399">
        <w:trPr>
          <w:jc w:val="center"/>
        </w:trPr>
        <w:tc>
          <w:tcPr>
            <w:tcW w:w="1417" w:type="dxa"/>
            <w:vMerge/>
            <w:vAlign w:val="center"/>
          </w:tcPr>
          <w:p w:rsidR="00177329" w:rsidRDefault="00177329" w:rsidP="00177329">
            <w:pPr>
              <w:tabs>
                <w:tab w:val="center" w:pos="6237"/>
              </w:tabs>
              <w:spacing w:before="20" w:after="20"/>
              <w:jc w:val="center"/>
              <w:rPr>
                <w:sz w:val="28"/>
                <w:szCs w:val="28"/>
              </w:rPr>
            </w:pPr>
          </w:p>
        </w:tc>
        <w:tc>
          <w:tcPr>
            <w:tcW w:w="1417" w:type="dxa"/>
            <w:vAlign w:val="center"/>
          </w:tcPr>
          <w:p w:rsidR="00177329" w:rsidRDefault="00177329" w:rsidP="00177329">
            <w:pPr>
              <w:tabs>
                <w:tab w:val="center" w:pos="6237"/>
              </w:tabs>
              <w:spacing w:before="20" w:after="20"/>
              <w:jc w:val="center"/>
              <w:rPr>
                <w:sz w:val="28"/>
                <w:szCs w:val="28"/>
              </w:rPr>
            </w:pPr>
            <w:r>
              <w:rPr>
                <w:sz w:val="28"/>
                <w:szCs w:val="28"/>
              </w:rPr>
              <w:sym w:font="Wingdings 2" w:char="F0A3"/>
            </w:r>
          </w:p>
        </w:tc>
        <w:tc>
          <w:tcPr>
            <w:tcW w:w="1417" w:type="dxa"/>
            <w:vAlign w:val="center"/>
          </w:tcPr>
          <w:p w:rsidR="00177329" w:rsidRDefault="00177329" w:rsidP="00125399">
            <w:pPr>
              <w:jc w:val="center"/>
            </w:pPr>
            <w:r w:rsidRPr="00261B0B">
              <w:rPr>
                <w:sz w:val="28"/>
                <w:szCs w:val="28"/>
              </w:rPr>
              <w:sym w:font="Wingdings 2" w:char="F0A3"/>
            </w:r>
          </w:p>
        </w:tc>
        <w:tc>
          <w:tcPr>
            <w:tcW w:w="1417" w:type="dxa"/>
            <w:vAlign w:val="center"/>
          </w:tcPr>
          <w:p w:rsidR="00177329" w:rsidRDefault="00177329" w:rsidP="00125399">
            <w:pPr>
              <w:jc w:val="center"/>
            </w:pPr>
            <w:r w:rsidRPr="00261B0B">
              <w:rPr>
                <w:sz w:val="28"/>
                <w:szCs w:val="28"/>
              </w:rPr>
              <w:sym w:font="Wingdings 2" w:char="F0A3"/>
            </w:r>
          </w:p>
        </w:tc>
        <w:tc>
          <w:tcPr>
            <w:tcW w:w="1701" w:type="dxa"/>
            <w:vAlign w:val="center"/>
          </w:tcPr>
          <w:p w:rsidR="00177329" w:rsidRDefault="00177329" w:rsidP="00125399">
            <w:pPr>
              <w:jc w:val="center"/>
            </w:pPr>
            <w:r w:rsidRPr="00261B0B">
              <w:rPr>
                <w:sz w:val="28"/>
                <w:szCs w:val="28"/>
              </w:rPr>
              <w:sym w:font="Wingdings 2" w:char="F0A3"/>
            </w:r>
          </w:p>
        </w:tc>
        <w:tc>
          <w:tcPr>
            <w:tcW w:w="1417" w:type="dxa"/>
            <w:vAlign w:val="center"/>
          </w:tcPr>
          <w:p w:rsidR="00177329" w:rsidRDefault="00177329" w:rsidP="00125399">
            <w:pPr>
              <w:jc w:val="center"/>
            </w:pPr>
            <w:r w:rsidRPr="00261B0B">
              <w:rPr>
                <w:sz w:val="28"/>
                <w:szCs w:val="28"/>
              </w:rPr>
              <w:sym w:font="Wingdings 2" w:char="F0A3"/>
            </w:r>
          </w:p>
        </w:tc>
      </w:tr>
    </w:tbl>
    <w:p w:rsidR="006019B4" w:rsidRPr="006019B4" w:rsidRDefault="006019B4" w:rsidP="006019B4">
      <w:pPr>
        <w:tabs>
          <w:tab w:val="center" w:pos="6237"/>
        </w:tabs>
        <w:spacing w:before="120" w:after="120"/>
        <w:ind w:firstLine="567"/>
      </w:pPr>
      <w:r w:rsidRPr="006019B4">
        <w:rPr>
          <w:b/>
          <w:i/>
        </w:rPr>
        <w:t>* Ghi chú:</w:t>
      </w:r>
      <w:r>
        <w:t xml:space="preserve"> </w:t>
      </w:r>
      <w:r w:rsidRPr="006019B4">
        <w:t>Tổng điểm đánh giá là: 100 điểm</w:t>
      </w:r>
    </w:p>
    <w:p w:rsidR="006019B4" w:rsidRPr="006019B4" w:rsidRDefault="006019B4" w:rsidP="006019B4">
      <w:pPr>
        <w:tabs>
          <w:tab w:val="center" w:pos="6237"/>
        </w:tabs>
        <w:spacing w:before="120" w:after="120"/>
        <w:ind w:firstLine="567"/>
      </w:pPr>
      <w:r w:rsidRPr="006019B4">
        <w:t>Điểm đánh giá chung của CSYT được tính bằng tổng điểm của các tiêu chí và được xếp loại như sau:</w:t>
      </w:r>
    </w:p>
    <w:p w:rsidR="006019B4" w:rsidRPr="006019B4" w:rsidRDefault="006019B4" w:rsidP="006019B4">
      <w:pPr>
        <w:tabs>
          <w:tab w:val="center" w:pos="6237"/>
        </w:tabs>
        <w:spacing w:before="120" w:after="120"/>
        <w:ind w:firstLine="567"/>
      </w:pPr>
      <w:r w:rsidRPr="006019B4">
        <w:t>- Loại Xuất sắc: đạt mức điểm từ 95 - 100 điểm và không có tiêu chí nào ở mức 1.</w:t>
      </w:r>
    </w:p>
    <w:p w:rsidR="006019B4" w:rsidRPr="006019B4" w:rsidRDefault="006019B4" w:rsidP="006019B4">
      <w:pPr>
        <w:tabs>
          <w:tab w:val="center" w:pos="6237"/>
        </w:tabs>
        <w:spacing w:before="120" w:after="120"/>
        <w:ind w:firstLine="567"/>
      </w:pPr>
      <w:r w:rsidRPr="006019B4">
        <w:t>- Loại Tốt: đạt mức điểm từ 80 - 94 điểm và không có tiêu chí nào ở mức 1.</w:t>
      </w:r>
    </w:p>
    <w:p w:rsidR="006019B4" w:rsidRPr="006019B4" w:rsidRDefault="006019B4" w:rsidP="006019B4">
      <w:pPr>
        <w:tabs>
          <w:tab w:val="center" w:pos="6237"/>
        </w:tabs>
        <w:spacing w:before="120" w:after="120"/>
        <w:ind w:firstLine="567"/>
      </w:pPr>
      <w:r w:rsidRPr="006019B4">
        <w:t>- Loại Khá: đạt mức điểm từ 60 - 79 điểm</w:t>
      </w:r>
      <w:r w:rsidR="00705E8D">
        <w:t>.</w:t>
      </w:r>
    </w:p>
    <w:p w:rsidR="006019B4" w:rsidRPr="006019B4" w:rsidRDefault="006019B4" w:rsidP="006019B4">
      <w:pPr>
        <w:tabs>
          <w:tab w:val="center" w:pos="6237"/>
        </w:tabs>
        <w:spacing w:before="120" w:after="120"/>
        <w:ind w:firstLine="567"/>
      </w:pPr>
      <w:r w:rsidRPr="006019B4">
        <w:t>- Loại Trung bình: đạt mức điểm từ 40- 59 điểm</w:t>
      </w:r>
      <w:r w:rsidR="00705E8D">
        <w:t>.</w:t>
      </w:r>
      <w:bookmarkStart w:id="0" w:name="_GoBack"/>
      <w:bookmarkEnd w:id="0"/>
    </w:p>
    <w:p w:rsidR="001379BC" w:rsidRDefault="006019B4" w:rsidP="006019B4">
      <w:pPr>
        <w:tabs>
          <w:tab w:val="center" w:pos="6237"/>
        </w:tabs>
        <w:spacing w:before="120" w:after="120"/>
        <w:ind w:firstLine="567"/>
        <w:rPr>
          <w:sz w:val="28"/>
          <w:szCs w:val="28"/>
        </w:rPr>
      </w:pPr>
      <w:r w:rsidRPr="006019B4">
        <w:t>- Loại Kém: đạt mức điểm &lt; 40 điểm hoặc CSYT bị lập biên bản vi phạm hành chính về môi trường.</w:t>
      </w:r>
    </w:p>
    <w:tbl>
      <w:tblPr>
        <w:tblStyle w:val="TableGrid"/>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1379BC" w:rsidTr="001379BC">
        <w:tc>
          <w:tcPr>
            <w:tcW w:w="4535" w:type="dxa"/>
          </w:tcPr>
          <w:p w:rsidR="001379BC" w:rsidRDefault="001379BC" w:rsidP="001379BC">
            <w:pPr>
              <w:tabs>
                <w:tab w:val="center" w:pos="6237"/>
              </w:tabs>
              <w:spacing w:line="264" w:lineRule="auto"/>
              <w:rPr>
                <w:sz w:val="28"/>
                <w:szCs w:val="28"/>
              </w:rPr>
            </w:pPr>
          </w:p>
        </w:tc>
        <w:tc>
          <w:tcPr>
            <w:tcW w:w="4535" w:type="dxa"/>
          </w:tcPr>
          <w:p w:rsidR="001379BC" w:rsidRDefault="001379BC" w:rsidP="001379BC">
            <w:pPr>
              <w:tabs>
                <w:tab w:val="center" w:pos="6237"/>
              </w:tabs>
              <w:spacing w:line="264" w:lineRule="auto"/>
              <w:rPr>
                <w:sz w:val="28"/>
                <w:szCs w:val="28"/>
              </w:rPr>
            </w:pPr>
            <w:r>
              <w:rPr>
                <w:i/>
                <w:sz w:val="28"/>
                <w:szCs w:val="28"/>
              </w:rPr>
              <w:t>TP Cao Lãnh, ngày     tháng    năm 20</w:t>
            </w:r>
          </w:p>
        </w:tc>
      </w:tr>
      <w:tr w:rsidR="001379BC" w:rsidTr="001379BC">
        <w:tc>
          <w:tcPr>
            <w:tcW w:w="4535" w:type="dxa"/>
          </w:tcPr>
          <w:p w:rsidR="001379BC" w:rsidRDefault="001379BC" w:rsidP="001379BC">
            <w:pPr>
              <w:tabs>
                <w:tab w:val="center" w:pos="6237"/>
              </w:tabs>
              <w:spacing w:line="264" w:lineRule="auto"/>
              <w:jc w:val="center"/>
              <w:rPr>
                <w:sz w:val="28"/>
                <w:szCs w:val="28"/>
              </w:rPr>
            </w:pPr>
            <w:r w:rsidRPr="00867550">
              <w:rPr>
                <w:b/>
                <w:sz w:val="28"/>
                <w:szCs w:val="28"/>
              </w:rPr>
              <w:t>ĐƠN VỊ TỰ CHẤM</w:t>
            </w:r>
          </w:p>
        </w:tc>
        <w:tc>
          <w:tcPr>
            <w:tcW w:w="4535" w:type="dxa"/>
          </w:tcPr>
          <w:p w:rsidR="001379BC" w:rsidRPr="001379BC" w:rsidRDefault="001379BC" w:rsidP="001379BC">
            <w:pPr>
              <w:tabs>
                <w:tab w:val="center" w:pos="6521"/>
              </w:tabs>
              <w:spacing w:line="264" w:lineRule="auto"/>
              <w:ind w:firstLine="567"/>
              <w:jc w:val="center"/>
              <w:rPr>
                <w:b/>
                <w:sz w:val="28"/>
                <w:szCs w:val="28"/>
              </w:rPr>
            </w:pPr>
            <w:r w:rsidRPr="00867550">
              <w:rPr>
                <w:b/>
                <w:sz w:val="28"/>
                <w:szCs w:val="28"/>
              </w:rPr>
              <w:t>ĐOÀN KIỂM TRA</w:t>
            </w:r>
          </w:p>
        </w:tc>
      </w:tr>
    </w:tbl>
    <w:p w:rsidR="009E5333" w:rsidRPr="001379BC" w:rsidRDefault="001379BC" w:rsidP="001379BC">
      <w:pPr>
        <w:tabs>
          <w:tab w:val="center" w:pos="6521"/>
        </w:tabs>
        <w:spacing w:line="264" w:lineRule="auto"/>
        <w:rPr>
          <w:i/>
          <w:sz w:val="28"/>
          <w:szCs w:val="28"/>
        </w:rPr>
      </w:pPr>
      <w:r w:rsidRPr="00867550">
        <w:rPr>
          <w:b/>
          <w:sz w:val="28"/>
          <w:szCs w:val="28"/>
        </w:rPr>
        <w:tab/>
      </w:r>
    </w:p>
    <w:sectPr w:rsidR="009E5333" w:rsidRPr="001379BC" w:rsidSect="00376898">
      <w:headerReference w:type="default" r:id="rId6"/>
      <w:pgSz w:w="11907" w:h="16840" w:code="9"/>
      <w:pgMar w:top="1134" w:right="1134" w:bottom="85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ACC" w:rsidRDefault="00EB6ACC" w:rsidP="001379BC">
      <w:r>
        <w:separator/>
      </w:r>
    </w:p>
  </w:endnote>
  <w:endnote w:type="continuationSeparator" w:id="0">
    <w:p w:rsidR="00EB6ACC" w:rsidRDefault="00EB6ACC" w:rsidP="0013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ACC" w:rsidRDefault="00EB6ACC" w:rsidP="001379BC">
      <w:r>
        <w:separator/>
      </w:r>
    </w:p>
  </w:footnote>
  <w:footnote w:type="continuationSeparator" w:id="0">
    <w:p w:rsidR="00EB6ACC" w:rsidRDefault="00EB6ACC" w:rsidP="001379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785260"/>
      <w:docPartObj>
        <w:docPartGallery w:val="Page Numbers (Top of Page)"/>
        <w:docPartUnique/>
      </w:docPartObj>
    </w:sdtPr>
    <w:sdtEndPr>
      <w:rPr>
        <w:noProof/>
      </w:rPr>
    </w:sdtEndPr>
    <w:sdtContent>
      <w:p w:rsidR="0032227E" w:rsidRDefault="0032227E" w:rsidP="001379BC">
        <w:pPr>
          <w:pStyle w:val="Header"/>
          <w:jc w:val="center"/>
        </w:pPr>
        <w:r>
          <w:fldChar w:fldCharType="begin"/>
        </w:r>
        <w:r>
          <w:instrText xml:space="preserve"> PAGE   \* MERGEFORMAT </w:instrText>
        </w:r>
        <w:r>
          <w:fldChar w:fldCharType="separate"/>
        </w:r>
        <w:r w:rsidR="00705E8D">
          <w:rPr>
            <w:noProof/>
          </w:rPr>
          <w:t>7</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343"/>
    <w:rsid w:val="00003343"/>
    <w:rsid w:val="000D76F2"/>
    <w:rsid w:val="00125399"/>
    <w:rsid w:val="001379BC"/>
    <w:rsid w:val="00177329"/>
    <w:rsid w:val="0021708F"/>
    <w:rsid w:val="002C5CB0"/>
    <w:rsid w:val="00303AE9"/>
    <w:rsid w:val="0032227E"/>
    <w:rsid w:val="00347847"/>
    <w:rsid w:val="00370E80"/>
    <w:rsid w:val="00376898"/>
    <w:rsid w:val="00443604"/>
    <w:rsid w:val="005473ED"/>
    <w:rsid w:val="006019B4"/>
    <w:rsid w:val="00705E8D"/>
    <w:rsid w:val="007346D8"/>
    <w:rsid w:val="00785444"/>
    <w:rsid w:val="007A25AE"/>
    <w:rsid w:val="00932A47"/>
    <w:rsid w:val="00945A23"/>
    <w:rsid w:val="009E5333"/>
    <w:rsid w:val="00C354D4"/>
    <w:rsid w:val="00C65D95"/>
    <w:rsid w:val="00D90830"/>
    <w:rsid w:val="00DC3346"/>
    <w:rsid w:val="00E2328E"/>
    <w:rsid w:val="00EB6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56A54"/>
  <w15:chartTrackingRefBased/>
  <w15:docId w15:val="{A246E01E-7439-4727-BEAB-882ABF845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33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79BC"/>
    <w:pPr>
      <w:tabs>
        <w:tab w:val="center" w:pos="4680"/>
        <w:tab w:val="right" w:pos="9360"/>
      </w:tabs>
    </w:pPr>
  </w:style>
  <w:style w:type="character" w:customStyle="1" w:styleId="HeaderChar">
    <w:name w:val="Header Char"/>
    <w:basedOn w:val="DefaultParagraphFont"/>
    <w:link w:val="Header"/>
    <w:uiPriority w:val="99"/>
    <w:rsid w:val="001379BC"/>
    <w:rPr>
      <w:rFonts w:eastAsia="Times New Roman" w:cs="Times New Roman"/>
      <w:sz w:val="24"/>
      <w:szCs w:val="24"/>
    </w:rPr>
  </w:style>
  <w:style w:type="paragraph" w:styleId="Footer">
    <w:name w:val="footer"/>
    <w:basedOn w:val="Normal"/>
    <w:link w:val="FooterChar"/>
    <w:uiPriority w:val="99"/>
    <w:unhideWhenUsed/>
    <w:rsid w:val="001379BC"/>
    <w:pPr>
      <w:tabs>
        <w:tab w:val="center" w:pos="4680"/>
        <w:tab w:val="right" w:pos="9360"/>
      </w:tabs>
    </w:pPr>
  </w:style>
  <w:style w:type="character" w:customStyle="1" w:styleId="FooterChar">
    <w:name w:val="Footer Char"/>
    <w:basedOn w:val="DefaultParagraphFont"/>
    <w:link w:val="Footer"/>
    <w:uiPriority w:val="99"/>
    <w:rsid w:val="001379BC"/>
    <w:rPr>
      <w:rFonts w:eastAsia="Times New Roman" w:cs="Times New Roman"/>
      <w:sz w:val="24"/>
      <w:szCs w:val="24"/>
    </w:rPr>
  </w:style>
  <w:style w:type="table" w:styleId="TableGrid">
    <w:name w:val="Table Grid"/>
    <w:basedOn w:val="TableNormal"/>
    <w:uiPriority w:val="39"/>
    <w:rsid w:val="00137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19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2022-11-11T01:50:00Z</dcterms:created>
  <dcterms:modified xsi:type="dcterms:W3CDTF">2022-11-28T01:53:00Z</dcterms:modified>
</cp:coreProperties>
</file>